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الشعر
</w:t>
      </w:r>
    </w:p>
    <w:p>
      <w:pPr>
        <w:jc w:val="start"/>
        <w:bidi/>
      </w:pPr>
      <w:r>
        <w:rPr>
          <w:rFonts w:ascii="arial" w:hAnsi="arial" w:eastAsia="arial" w:cs="arial"/>
          <w:sz w:val="28"/>
          <w:szCs w:val="28"/>
          <w:b w:val="1"/>
          <w:bCs w:val="1"/>
          <w:rtl/>
        </w:rPr>
        <w:t xml:space="preserve">أبو الشعر
</w:t>
      </w:r>
    </w:p>
    <w:p>
      <w:pPr/>
      <w:r>
        <w:rPr/>
        <w:t xml:space="preserve">أبو الشعر  أمين سليم أبو الشعر: صحفي سياسي من أهالي الأردن. ولد في بلدة الحصن. حصل على إجازتي الأدب العربي والحقوق من الجامعة السورية، فعين رئيسا لقسم الأحاديث بإذاعة الشرق الأدنى، أصدر مجلة (الرائد) الأسبوعية. واختير أمينا لحزب الشعب الأردني وكان عضوا في مجلس النواب. تقلب بوظائف الإعلام العالية، وعهد إليه بتأسيس جريدة (الرأي). من كتبه (مذكرات الملك عبد الله)، (مجاهد من أبو ديس). وترجم (جحيم دانتي).</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2026-05-13T21:41:30+03:00</dcterms:created>
  <dcterms:modified xsi:type="dcterms:W3CDTF">2026-05-13T21:41:30+03:00</dcterms:modified>
</cp:coreProperties>
</file>

<file path=docProps/custom.xml><?xml version="1.0" encoding="utf-8"?>
<Properties xmlns="http://schemas.openxmlformats.org/officeDocument/2006/custom-properties" xmlns:vt="http://schemas.openxmlformats.org/officeDocument/2006/docPropsVTypes"/>
</file>