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إميليو غوميث
</w:t>
      </w:r>
    </w:p>
    <w:p>
      <w:pPr>
        <w:jc w:val="start"/>
        <w:bidi/>
      </w:pPr>
      <w:r>
        <w:rPr>
          <w:rFonts w:ascii="arial" w:hAnsi="arial" w:eastAsia="arial" w:cs="arial"/>
          <w:sz w:val="28"/>
          <w:szCs w:val="28"/>
          <w:b w:val="1"/>
          <w:bCs w:val="1"/>
          <w:rtl/>
        </w:rPr>
        <w:t xml:space="preserve">إميليو غوميث
</w:t>
      </w:r>
    </w:p>
    <w:p>
      <w:pPr/>
      <w:r>
        <w:rPr/>
        <w:t xml:space="preserve">إميليو غوميث  إميليو غارثيا غوميث: من شيوخ المستعربين الإسبان. حصل على درجة الدكتوراه في الدراسات الأندلسية وهو في الثانية والعشرين من عمره، سافر بعدها إلى القاهرة ليدرس علوم العربية، ثم عاد إلى بلاده فأصدر مجلة (الأندلس)، وأسس مدرسة الدراسات العربية في غرناطة. درس اللغة العربية في جامعة مدريد إلى أن أحيل إلى التقاعد، كما عمل في السلك الدبلوماسي. منح عددا كبيرا من الجوائز وشهادات الدكتوراه الفخرية، آخرها جائزة أمير استورياس أرقى الجوائز الأدبية الإسبانية. وكان عضوا في المحافل العلمية كمجامع القاهرة ودمشق وبغداد والرباط. تجاوز نتاجه ثلاثين عملا ما بين دراسة وترجمة، من أبرزها (الشعر العربي الأندلسي)، (خمسة شعراء مسلمون)، (عروض الموشحات الأندلسية والعروض الإسباني)، (أشعار عربية على جدران ونافورات قصر الحمراء)، (ابن زمرك شاعر الحمراء)، (ابن قزمان)، (حوليات الحكم الثاني)، (مع شعراء الأندلس والمتنبي) وحقق (رايات المبرزين) لابن سعيد المغربي (شعر ابن زمرك). وترجم (يوميات نائب في الأرياف) لتوفيق الحكيم. وعكف قبل وفاته على إنجاز دراسة حول تأثير الأمثال العربية في الأمثال الإسبانية. دفن في غرناطة بناء على وصيته.</w:t>
      </w:r>
    </w:p>
    <w:p/>
    <w:p>
      <w:pPr>
        <w:jc w:val="start"/>
        <w:bidi/>
      </w:pPr>
      <w:r>
        <w:rPr>
          <w:sz w:val="24"/>
          <w:szCs w:val="24"/>
          <w:b w:val="1"/>
          <w:bCs w:val="1"/>
          <w:rtl/>
        </w:rPr>
        <w:t xml:space="preserve">
إتمام الأعلام،(دار صادر - بيروت،1999،ط 1،ج 1،ص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2026-05-13T21:43:19+03:00</dcterms:created>
  <dcterms:modified xsi:type="dcterms:W3CDTF">2026-05-13T21:43:19+03:00</dcterms:modified>
</cp:coreProperties>
</file>

<file path=docProps/custom.xml><?xml version="1.0" encoding="utf-8"?>
<Properties xmlns="http://schemas.openxmlformats.org/officeDocument/2006/custom-properties" xmlns:vt="http://schemas.openxmlformats.org/officeDocument/2006/docPropsVTypes"/>
</file>