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السويح
</w:t>
      </w:r>
    </w:p>
    <w:p>
      <w:pPr/>
      <w:r>
        <w:rPr/>
        <w:t xml:space="preserve">السويح  إبراهيم بن عبد العزيز السويح: قاض من علماء نجد. ولد في روضة سدير، وتولى القضاء في العلا وتبوك وملحقاتها. له (بيان الهدى من الضلال في الرد على صاحب الأغلال).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2026-05-13T22:35:07+03:00</dcterms:created>
  <dcterms:modified xsi:type="dcterms:W3CDTF">2026-05-13T22:35:07+03:00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