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خورشيد
</w:t>
      </w:r>
    </w:p>
    <w:p>
      <w:pPr>
        <w:jc w:val="start"/>
        <w:bidi/>
      </w:pPr>
      <w:r>
        <w:rPr>
          <w:rFonts w:ascii="arial" w:hAnsi="arial" w:eastAsia="arial" w:cs="arial"/>
          <w:sz w:val="28"/>
          <w:szCs w:val="28"/>
          <w:b w:val="1"/>
          <w:bCs w:val="1"/>
          <w:rtl/>
        </w:rPr>
        <w:t xml:space="preserve">خورشيد
</w:t>
      </w:r>
    </w:p>
    <w:p>
      <w:pPr/>
      <w:r>
        <w:rPr/>
        <w:t xml:space="preserve">خورشيد  إبراهيم بن زكي خورشيد: كاتب ناقد، من الرعيل الأول لكلية الآداب في جامعة القاهرة ودرس بها، وبجامعة عين شمس وغيرهما وعين في وظائف ثقافية، وكان أحد ثلاثة تفرغوا لترجمة (دائرة المعارف الإسلامية) وكان صاحب فكرة إصدار السلسلة الشعبية (كتابك)، وأسهم في إصدار كتب كثيرة في الثقافة العامة والتراث والمسرح والموسيقى والنقد، منها (الترجمة ومشكلاتها)، (ثقافة وكتاب) وترجم (أطلس التاريخ الإسلامي)، (الانتصار على الشدائد) مقالات (رودين)، (القارة البيضاء)، (قصة الجنس البشري)، (القوزاق) لتولستوي (الماضي يبعث حيا).</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2026-05-13T23:30:35+03:00</dcterms:created>
  <dcterms:modified xsi:type="dcterms:W3CDTF">2026-05-13T23:30:35+03:00</dcterms:modified>
</cp:coreProperties>
</file>

<file path=docProps/custom.xml><?xml version="1.0" encoding="utf-8"?>
<Properties xmlns="http://schemas.openxmlformats.org/officeDocument/2006/custom-properties" xmlns:vt="http://schemas.openxmlformats.org/officeDocument/2006/docPropsVTypes"/>
</file>