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الازرق
</w:t>
      </w:r>
    </w:p>
    <w:p>
      <w:pPr/>
      <w:r>
        <w:rPr/>
        <w:t xml:space="preserve">الازرق يوسف بن يعقوب بن إسحاق بن بهلول، أبو بكر التنوخي الأنباري الأزرق: كاتب من رجال الحديث. مولد في الأنبار، ووفاته ببغداد. له " أمال - خ " و " حديث - خ " كلاهما في الظاهرية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2026-05-15T14:22:13+03:00</dcterms:created>
  <dcterms:modified xsi:type="dcterms:W3CDTF">2026-05-15T14:22:13+03:00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