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البطاح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البطاح
</w:t>
      </w:r>
    </w:p>
    <w:p>
      <w:pPr/>
      <w:r>
        <w:rPr/>
        <w:t xml:space="preserve">البطاح  يوسف بن محمد بن يحيى بن أبى بكر بن على البطاح الأهدل الحسينى الزبيدى: باحث، مدرس، من فقهاء الشافعية فى اليمن. له اشتغال بالتاريخ والحساب والفرائض. هاجر من زبيد إلى الحرمين الشريفين، وتفرغ فيهما للتدريس والتأليف. ومات بالطاعون بمكة. من كتبه (تشنيف السمع بأخبار العصر والجمع) تاريخ، و (إفهام الأفهام بشرح بلوغ المرام) من أحاديث الأحكام، مجلدان، و (إرشاد الأنام إلى شرح فيض الملك العلام لما اشتمل عليه النسك من الأحكام -ط) أكمله سنة 1244 و (شرح منظومة القواعد) لأبى بكر بن القاسم الأهدل، و (فيض المنان بشرح زبد ابن رسلان). وله عدة رسائل فى أعمال الحج. قال زبارة: كان رحب الصدر فى التدريس، له صبر عظيم وعناية كبيرة بإيراد النكت العلمية فى دروسه.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2026-05-14T02:11:14+03:00</dcterms:created>
  <dcterms:modified xsi:type="dcterms:W3CDTF">2026-05-14T02:11:14+03:00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