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صبيح
</w:t>
      </w:r>
    </w:p>
    <w:p>
      <w:pPr>
        <w:jc w:val="start"/>
        <w:bidi/>
      </w:pPr>
      <w:r>
        <w:rPr>
          <w:rFonts w:ascii="arial" w:hAnsi="arial" w:eastAsia="arial" w:cs="arial"/>
          <w:sz w:val="28"/>
          <w:szCs w:val="28"/>
          <w:b w:val="1"/>
          <w:bCs w:val="1"/>
          <w:rtl/>
        </w:rPr>
        <w:t xml:space="preserve">ابن صبيح
</w:t>
      </w:r>
    </w:p>
    <w:p>
      <w:pPr/>
      <w:r>
        <w:rPr/>
        <w:t xml:space="preserve">ابن صبيح  يوسف بن القاسم بن صبيح العجلي بالولاء، أبو القاسم: كاتب، من ساكني سواد الكوفة، من بيت البلاغة وفضل. وكان من كتاب بني أمية. ولما آلت الدولة إلى بني العباس، استكتبه عبد الله بن علي (عم المنصور) فكان من خاصته. وله أشعار فيه. وخرج (عبد الله) على المنصور، داعيا إلى نفسه، فقاتله أبو مسلم الخراساني، فانهزم عبد الله وأختبأ عند أخيه (سليمان بن علي) باليصرة. وانصرف ابن صبيح إلى اصحاب له من الكتاب، في ديوان المنصور، فاستكتبه المنصور وارشده إلى الطريقة التي يودها في الكتابة واكرمه، وقال له (رعاية لحرمتك بعبد الله، ومثوبة على طاعتك ونقاء ياحتك ؛ ولو استخفيت باستخفائه لزايلت بين أعضائك!) واستمر في خدمة العباسيين. وهو اول من بشر هارون الرشيد بالخلافة، يوم مات أخيه الهادي (سنة 170) وبشره في الساعة نفسها بولادة ابنه (المأمون) وعهد اليه يحيى بن خالد البرمكي بأن يكتب إلى اآفاق بالخبر. وهو والد (احمد بن يوسف) وزير المأمون. </w:t>
      </w:r>
    </w:p>
    <w:p>
      <w:pPr>
        <w:jc w:val="start"/>
        <w:bidi/>
      </w:pPr>
      <w:r>
        <w:rPr>
          <w:sz w:val="24"/>
          <w:szCs w:val="24"/>
          <w:b w:val="1"/>
          <w:bCs w:val="1"/>
          <w:rtl/>
        </w:rPr>
        <w:t xml:space="preserve">
الأعلام،(دار العلم للملايين - بيروت،2002،ط 15،ج 8،ص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أبو القاسم الكاتب
</w:t>
      </w:r>
    </w:p>
    <w:p>
      <w:pPr/>
      <w:r>
        <w:rPr/>
        <w:t xml:space="preserve">يوسف أبو القاسم الكاتب يوسف بن القاسم بن صبيح، أبو القاسم الكاتب، والد أحمد وزير المأمون. كان كاتبا بليغا، وله رسائل مدونة وشعر. وكان يكتب في ديوان الكوفة لبني أمية، ثم إنه كتب للسفاح وللمنصور وللرشيد واختص بيحيى بن خالد بن برمك، فكان يكتب بين يديه ويخلفه على التوقيع، وعلى دواوين الأزمة.</w:t>
      </w:r>
    </w:p>
    <w:p/>
    <w:p>
      <w:pPr/>
      <w:r>
        <w:rPr/>
        <w:t xml:space="preserve">ومن شعره:</w:t>
      </w:r>
    </w:p>
    <w:p/>
    <w:p>
      <w:pPr>
        <w:jc w:val="center"/>
      </w:pPr>
      <w:r>
        <w:rPr>
          <w:color w:val="ff0000"/>
        </w:rPr>
        <w:t xml:space="preserve">هجرتك لما لم أجد فيك مسكة</w:t>
      </w:r>
      <w:r>
        <w:rPr>
          <w:color w:val="ff0000"/>
        </w:rPr>
        <w:t xml:space="preserve">      </w:t>
      </w:r>
      <w:r>
        <w:rPr>
          <w:color w:val="ff0000"/>
        </w:rPr>
        <w:t xml:space="preserve">وصادفت منك الود غير قريب</w:t>
      </w:r>
    </w:p>
    <w:p/>
    <w:p>
      <w:pPr>
        <w:jc w:val="center"/>
      </w:pPr>
      <w:r>
        <w:rPr>
          <w:color w:val="ff0000"/>
        </w:rPr>
        <w:t xml:space="preserve">وما كنت أدري أن مثلك ينثني</w:t>
      </w:r>
      <w:r>
        <w:rPr>
          <w:color w:val="ff0000"/>
        </w:rPr>
        <w:t xml:space="preserve">      </w:t>
      </w:r>
      <w:r>
        <w:rPr>
          <w:color w:val="ff0000"/>
        </w:rPr>
        <w:t xml:space="preserve">على جنب خوان الصديق مريب</w:t>
      </w:r>
    </w:p>
    <w:p/>
    <w:p>
      <w:pPr>
        <w:jc w:val="center"/>
      </w:pPr>
      <w:r>
        <w:rPr>
          <w:color w:val="ff0000"/>
        </w:rPr>
        <w:t xml:space="preserve">فراق أخ يعطي المودة حقها</w:t>
      </w:r>
      <w:r>
        <w:rPr>
          <w:color w:val="ff0000"/>
        </w:rPr>
        <w:t xml:space="preserve">      </w:t>
      </w:r>
      <w:r>
        <w:rPr>
          <w:color w:val="ff0000"/>
        </w:rPr>
        <w:t xml:space="preserve">أضر وأبلى من فراق حبيب</w:t>
      </w:r>
    </w:p>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2026-05-14T03:02:29+03:00</dcterms:created>
  <dcterms:modified xsi:type="dcterms:W3CDTF">2026-05-14T03:02:29+03:00</dcterms:modified>
</cp:coreProperties>
</file>

<file path=docProps/custom.xml><?xml version="1.0" encoding="utf-8"?>
<Properties xmlns="http://schemas.openxmlformats.org/officeDocument/2006/custom-properties" xmlns:vt="http://schemas.openxmlformats.org/officeDocument/2006/docPropsVTypes"/>
</file>