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حمدان
</w:t>
      </w:r>
    </w:p>
    <w:p>
      <w:pPr/>
      <w:r>
        <w:rPr/>
        <w:t xml:space="preserve">حمدان  أحمد بن يوسف بن خالد المهلبي الأزدي السلمي النيسابوري، أبو الحسن، الملقب بحمدان: من رجال الحديث الثقات. روى عنه مسلم وأبو داود والنسائي وابن ماجه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2026-07-04T21:07:55+03:00</dcterms:created>
  <dcterms:modified xsi:type="dcterms:W3CDTF">2026-07-04T21:07:55+03:00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