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الرازي
</w:t>
      </w:r>
    </w:p>
    <w:p>
      <w:pPr/>
      <w:r>
        <w:rPr/>
        <w:t xml:space="preserve">أبو يعقوب الرازي  يوسف بن الحسن بن على، أبو يعقوب الرازى: زاهد صوفى، من العلماء الأدباء. كثير السياحة. كان شيخ الرى والجبال فى وقته. وفيهم من يصفه بالزندقة. وهو من أقران ذى النون المصرى. قال ابن أبى يعلى: يقال إنه كان أعلم أهل زمانه بالكلام والتصوف. ونقل الشعرانى أنه: كان إذا سمع القرآن لا تقطر له دمعة وإذا سمع شعرا قامت قيامته، ثم يقول للحاضرين: أتلومون أهل الرى على قولهم يوسف بن الحسين ندنديق! له كلمات سائرة، منها:</w:t>
      </w:r>
    </w:p>
    <w:p/>
    <w:p>
      <w:pPr/>
      <w:r>
        <w:rPr/>
        <w:t xml:space="preserve">إذا أردت أن تعرف العاقل من الأحمق، فحدثه بالمحال، فإن قبل، فاعلم أنه أحمق</w:t>
      </w:r>
    </w:p>
    <w:p/>
    <w:p>
      <w:pPr/>
      <w:r>
        <w:rPr/>
        <w:t xml:space="preserve">أرغب الناس بالدنيا، أكثرهم ذما لها</w:t>
      </w:r>
    </w:p>
    <w:p/>
    <w:p>
      <w:pPr/>
      <w:r>
        <w:rPr/>
        <w:t xml:space="preserve">لأن ألقى الله تعالى بجميع المعاصى أحب إلى من أن ألقاه بذرة من التصنع.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2026-05-14T05:57:03+03:00</dcterms:created>
  <dcterms:modified xsi:type="dcterms:W3CDTF">2026-05-14T05:57:03+03:00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