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الدويري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الدويري
</w:t>
      </w:r>
    </w:p>
    <w:p>
      <w:pPr/>
      <w:r>
        <w:rPr/>
        <w:t xml:space="preserve">الدويري  يوسف بن أحمد بن سرور الدويري: فاضل حنفي مصري. من قرية (الدوير) ويقال لها (دوير عايد) من نواحي أسيوط. رأيت من تصنيفه (العقد النضيد-خ) منظومة في علم الكلام، وشرحها (حلية الجيد، بالعقد النضيد-خ) بخطه كتبه سنة 1302هـ.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2026-05-14T07:02:05+03:00</dcterms:created>
  <dcterms:modified xsi:type="dcterms:W3CDTF">2026-05-14T07:02:05+03:00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