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 بلو
</w:t>
      </w:r>
    </w:p>
    <w:p>
      <w:pPr>
        <w:jc w:val="start"/>
        <w:bidi/>
      </w:pPr>
      <w:r>
        <w:rPr>
          <w:rFonts w:ascii="arial" w:hAnsi="arial" w:eastAsia="arial" w:cs="arial"/>
          <w:sz w:val="28"/>
          <w:szCs w:val="28"/>
          <w:b w:val="1"/>
          <w:bCs w:val="1"/>
          <w:rtl/>
        </w:rPr>
        <w:t xml:space="preserve">الأب بلو
</w:t>
      </w:r>
    </w:p>
    <w:p>
      <w:pPr/>
      <w:r>
        <w:rPr/>
        <w:t xml:space="preserve">الأب بلو  يوحنا بلو اليسوعي J. B. Belot: مستشرق، من الكتاب بالعربية. من الرهبان الفرنسيين. ولد في لوكس (من أعمال بورغندية) بفرنسة. وعين في الجزائر، فاستعرب. ونقل إلى بيروت (سنة 1866) فعهد إليه بإدارة المطبعة الكاثوليكية، وإصدار جريدة (البشير) التبشيرية. وتوفي ببيروت. له (نخب الملح-ط) مدرسي، خمسة أجزاء، جمع فيها مختارات من الأدب العربي، أعانه على تأليفه إبراهيم اليازجي، و (قاموس فرنساوي عربي-ط) جزآن؛ وعدة كتب دينية كاثوليكية. </w:t>
      </w:r>
    </w:p>
    <w:p>
      <w:pPr>
        <w:jc w:val="start"/>
        <w:bidi/>
      </w:pPr>
      <w:r>
        <w:rPr>
          <w:sz w:val="24"/>
          <w:szCs w:val="24"/>
          <w:b w:val="1"/>
          <w:bCs w:val="1"/>
          <w:rtl/>
        </w:rPr>
        <w:t xml:space="preserve">
الأعلام،(دار العلم للملايين - بيروت،2002،ط 15،ج 8،ص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2026-05-14T07:29:28+03:00</dcterms:created>
  <dcterms:modified xsi:type="dcterms:W3CDTF">2026-05-14T07:29:28+03:00</dcterms:modified>
</cp:coreProperties>
</file>

<file path=docProps/custom.xml><?xml version="1.0" encoding="utf-8"?>
<Properties xmlns="http://schemas.openxmlformats.org/officeDocument/2006/custom-properties" xmlns:vt="http://schemas.openxmlformats.org/officeDocument/2006/docPropsVTypes"/>
</file>