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العييني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العييني
</w:t>
      </w:r>
    </w:p>
    <w:p>
      <w:pPr/>
      <w:r>
        <w:rPr/>
        <w:t xml:space="preserve">العييني  أحمد بن يحيى بن عطوة بن زيد التميمي: من علماء نجد. ولد في العينينة (من ارض اليمامة) واليها نسبته، ورحل إلى دمشق فأقام مدة يتلقى العلم، وعاد فتوفي ببلده. له فتاوي كثيرة، وصنف كتبا، منها (الروضة) و (التحفة) و (درر الفوائد وعقيان القلائد’’.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2026-07-04T21:09:38+03:00</dcterms:created>
  <dcterms:modified xsi:type="dcterms:W3CDTF">2026-07-04T21:09:38+03:00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