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التباني
</w:t>
      </w:r>
    </w:p>
    <w:p>
      <w:pPr>
        <w:jc w:val="start"/>
        <w:bidi/>
      </w:pPr>
      <w:r>
        <w:rPr>
          <w:rFonts w:ascii="arial" w:hAnsi="arial" w:eastAsia="arial" w:cs="arial"/>
          <w:sz w:val="28"/>
          <w:szCs w:val="28"/>
          <w:b w:val="1"/>
          <w:bCs w:val="1"/>
          <w:rtl/>
        </w:rPr>
        <w:t xml:space="preserve">التباني
</w:t>
      </w:r>
    </w:p>
    <w:p>
      <w:pPr/>
      <w:r>
        <w:rPr/>
        <w:t xml:space="preserve">التباني  يعقوب بن جلال بن أحمد التباني، شرف الدين: أديب مصري، رومي الأصل. له علم بفروع الحنفية والعقليات. ولى نظر الكسوة ووكالة بيت المال. واتصل بالمؤيد (شيخ) وتقدم عنده. له مؤلفات غير تامة، كان يشرع في الكتاب ثم يهمله. قال السيوطي: رايت له قطعة على (شرح العمدة) لابن دقيق العيد، وشيئا آخر. وقال السخاوي: شرع في (شرح المشارق) للصغاني. وعرف بالتباني، لسكناه بالتبانة خارج القاهرة. </w:t>
      </w:r>
    </w:p>
    <w:p>
      <w:pPr>
        <w:jc w:val="start"/>
        <w:bidi/>
      </w:pPr>
      <w:r>
        <w:rPr>
          <w:sz w:val="24"/>
          <w:szCs w:val="24"/>
          <w:b w:val="1"/>
          <w:bCs w:val="1"/>
          <w:rtl/>
        </w:rPr>
        <w:t xml:space="preserve">
الأعلام،(دار العلم للملايين - بيروت،2002،ط 15،ج 8،ص 197)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يعقوب بن جلال التباني.
</w:t>
      </w:r>
    </w:p>
    <w:p>
      <w:pPr/>
      <w:r>
        <w:rPr/>
        <w:t xml:space="preserve">يعقوب بن جلال التباني. </w:t>
      </w:r>
    </w:p>
    <w:p/>
    <w:p/>
    <w:p>
      <w:pPr/>
      <w:r>
        <w:rPr/>
        <w:t xml:space="preserve">قال ابن حجر: ولد سنة 760 وقرأ على أبيه وغيره، وكان حنفيا مع براعة في العربية والمعاني والعقليات ولى نظر الكسوة ووكالة بيت المال، واتصل بالمؤيد؛ فعظم عنده.</w:t>
      </w:r>
    </w:p>
    <w:p/>
    <w:p/>
    <w:p>
      <w:pPr/>
      <w:r>
        <w:rPr/>
        <w:t xml:space="preserve">توفي في صفر سنة 7/ 82.</w:t>
      </w:r>
    </w:p>
    <w:p/>
    <w:p/>
    <w:p>
      <w:pPr/>
      <w:r>
        <w:rPr/>
        <w:t xml:space="preserve">وله مؤلفات لم يكملها.</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2026-05-14T09:39:02+03:00</dcterms:created>
  <dcterms:modified xsi:type="dcterms:W3CDTF">2026-05-14T09:39:02+03:00</dcterms:modified>
</cp:coreProperties>
</file>

<file path=docProps/custom.xml><?xml version="1.0" encoding="utf-8"?>
<Properties xmlns="http://schemas.openxmlformats.org/officeDocument/2006/custom-properties" xmlns:vt="http://schemas.openxmlformats.org/officeDocument/2006/docPropsVTypes"/>
</file>