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يعزى وهدى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يعزى وهدى
</w:t>
      </w:r>
    </w:p>
    <w:p>
      <w:pPr/>
      <w:r>
        <w:rPr/>
        <w:t xml:space="preserve">يعزى وهدى  يعزى وهدى: شيخ مغربي من أهل سوس، مشهور. ذكره المختار السوسي في الرحلة الثانية من كتابه ’’ خلال جزولة ’’ وذكر وفاته، وجاء في ما كتب عنه: يقال: إنه أول من استعمل البارود في المغرب. وأشار إلى أنه سيترجمه. ولم أجد له ترجمة في الكتاب.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2026-05-14T10:48:19+03:00</dcterms:created>
  <dcterms:modified xsi:type="dcterms:W3CDTF">2026-05-14T10:48:19+03:00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