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زياد
</w:t>
      </w:r>
    </w:p>
    <w:p>
      <w:pPr>
        <w:jc w:val="start"/>
        <w:bidi/>
      </w:pPr>
      <w:r>
        <w:rPr>
          <w:rFonts w:ascii="arial" w:hAnsi="arial" w:eastAsia="arial" w:cs="arial"/>
          <w:sz w:val="28"/>
          <w:szCs w:val="28"/>
          <w:b w:val="1"/>
          <w:bCs w:val="1"/>
          <w:rtl/>
        </w:rPr>
        <w:t xml:space="preserve">أبو زياد
</w:t>
      </w:r>
    </w:p>
    <w:p>
      <w:pPr/>
      <w:r>
        <w:rPr/>
        <w:t xml:space="preserve">أبو زياد  يزيد بن عبد الله بن الحربن همام الكلابى، من بنى كلاب بن ربيعة: عالم بالأدب، له شعر جيد. كان من سكان بادية العراق. وحل بأرضه قحط، فدخل بغداد فى أيام المهدى العباسى، ونزل قطيعة (العباس بن محمد) فأقام بها نحو أربعين سنة، ومات فيها. من شعره:</w:t>
      </w:r>
    </w:p>
    <w:p/>
    <w:p>
      <w:pPr>
        <w:jc w:val="center"/>
      </w:pPr>
      <w:r>
        <w:rPr>
          <w:color w:val="ff0000"/>
        </w:rPr>
        <w:t xml:space="preserve">له نار، تشب على يفاع</w:t>
      </w:r>
      <w:r>
        <w:rPr>
          <w:color w:val="ff0000"/>
        </w:rPr>
        <w:t xml:space="preserve">      </w:t>
      </w:r>
      <w:r>
        <w:rPr>
          <w:color w:val="ff0000"/>
        </w:rPr>
        <w:t xml:space="preserve">إذا النيران ألبست القناعا</w:t>
      </w:r>
    </w:p>
    <w:p/>
    <w:p>
      <w:pPr>
        <w:jc w:val="center"/>
      </w:pPr>
      <w:r>
        <w:rPr>
          <w:color w:val="ff0000"/>
        </w:rPr>
        <w:t xml:space="preserve">ولم يك أكثر الفتيان مالا</w:t>
      </w:r>
      <w:r>
        <w:rPr>
          <w:color w:val="ff0000"/>
        </w:rPr>
        <w:t xml:space="preserve">      </w:t>
      </w:r>
      <w:r>
        <w:rPr>
          <w:color w:val="ff0000"/>
        </w:rPr>
        <w:t xml:space="preserve">ولكن كان أرحبهم ذراعا</w:t>
      </w:r>
    </w:p>
    <w:p/>
    <w:p>
      <w:pPr/>
      <w:r>
        <w:rPr/>
        <w:t xml:space="preserve">وهو صاحب كتاب (النوادر) قال البغدادى: كبير، فيه فوائد كثيرة؛ وكتاب (الفروق) و (الإبل) و (خلق الإنسان). </w:t>
      </w:r>
    </w:p>
    <w:p>
      <w:pPr>
        <w:jc w:val="start"/>
        <w:bidi/>
      </w:pPr>
      <w:r>
        <w:rPr>
          <w:sz w:val="24"/>
          <w:szCs w:val="24"/>
          <w:b w:val="1"/>
          <w:bCs w:val="1"/>
          <w:rtl/>
        </w:rPr>
        <w:t xml:space="preserve">
الأعلام،(دار العلم للملايين - بيروت،2002،ط 15،ج 8،ص 184)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زياد الأعرابي
</w:t>
      </w:r>
    </w:p>
    <w:p>
      <w:pPr/>
      <w:r>
        <w:rPr/>
        <w:t xml:space="preserve">أبو زياد الأعرابي اسمه يزيد بن الحر.</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زياد الأعرابي
</w:t>
      </w:r>
    </w:p>
    <w:p>
      <w:pPr/>
      <w:r>
        <w:rPr/>
        <w:t xml:space="preserve">أبو زياد الأعرابي يزيد بن الحر الكلابي أبو زياد الأعرابي. قدم بغداد من البادية أيام المهدي لأمر أصاب قومه. فأقام ببغداد أربعين سنة، وكان العباس بن محمد يجري عليه كل يوم رغيفا، ثم قطعه، فقال أبو زياد في ذلك:</w:t>
      </w:r>
    </w:p>
    <w:p/>
    <w:p>
      <w:pPr>
        <w:jc w:val="center"/>
      </w:pPr>
      <w:r>
        <w:rPr>
          <w:color w:val="ff0000"/>
        </w:rPr>
        <w:t xml:space="preserve">فإن يقطع العباس عني رغيفه</w:t>
      </w:r>
      <w:r>
        <w:rPr>
          <w:color w:val="ff0000"/>
        </w:rPr>
        <w:t xml:space="preserve">      </w:t>
      </w:r>
      <w:r>
        <w:rPr>
          <w:color w:val="ff0000"/>
        </w:rPr>
        <w:t xml:space="preserve">فما فاتنا من نعمة الله أكثر</w:t>
      </w:r>
    </w:p>
    <w:p/>
    <w:p>
      <w:pPr/>
      <w:r>
        <w:rPr/>
        <w:t xml:space="preserve">ومن شعره أيضا:</w:t>
      </w:r>
    </w:p>
    <w:p/>
    <w:p>
      <w:pPr>
        <w:jc w:val="center"/>
      </w:pPr>
      <w:r>
        <w:rPr>
          <w:color w:val="ff0000"/>
        </w:rPr>
        <w:t xml:space="preserve">أراك إلى كثبان بيرين شيقا</w:t>
      </w:r>
      <w:r>
        <w:rPr>
          <w:color w:val="ff0000"/>
        </w:rPr>
        <w:t xml:space="preserve">      </w:t>
      </w:r>
      <w:r>
        <w:rPr>
          <w:color w:val="ff0000"/>
        </w:rPr>
        <w:t xml:space="preserve">وهذا لعمري لو قنعت كثيب</w:t>
      </w:r>
    </w:p>
    <w:p/>
    <w:p>
      <w:pPr>
        <w:jc w:val="center"/>
      </w:pPr>
      <w:r>
        <w:rPr>
          <w:color w:val="ff0000"/>
        </w:rPr>
        <w:t xml:space="preserve">فأين الأراك الآن والأيك والغضى</w:t>
      </w:r>
      <w:r>
        <w:rPr>
          <w:color w:val="ff0000"/>
        </w:rPr>
        <w:t xml:space="preserve">      </w:t>
      </w:r>
      <w:r>
        <w:rPr>
          <w:color w:val="ff0000"/>
        </w:rPr>
        <w:t xml:space="preserve">ومستخبر عمن أحب قريب</w:t>
      </w:r>
    </w:p>
    <w:p/>
    <w:p>
      <w:pPr/>
      <w:r>
        <w:rPr/>
        <w:t xml:space="preserve">صنف أبو زياد هذا كتاب ’’النوادر’’ وهو كتاب كبير في هذا النوع فيه فوائد كثيرة.</w:t>
      </w:r>
    </w:p>
    <w:p/>
    <w:p>
      <w:pPr/>
      <w:r>
        <w:rPr/>
        <w:t xml:space="preserve">قال الصاحب جمال الدين أبو الحسن علي بن القفطي: رأيت منه بعض نسخه منها المجاد الثالث عشر وهو آخر الكتاب وكان بخط مأنوسه معلم ابن مقلة ووراقهم قلت: وله كتاب: ’’الفرق’’، وكتاب ’’الإبل’’ وكتاب ’’خلق الإنسان’’. وقيل: فيه يزيد بن عبد الله بن الحر.</w:t>
      </w:r>
    </w:p>
    <w:p>
      <w:pPr>
        <w:jc w:val="start"/>
        <w:bidi/>
      </w:pPr>
      <w:r>
        <w:rPr>
          <w:sz w:val="24"/>
          <w:szCs w:val="24"/>
          <w:b w:val="1"/>
          <w:bCs w:val="1"/>
          <w:rtl/>
        </w:rPr>
        <w:t xml:space="preserve">
الوافي بالوفيات،(دار فرانز شتاينر، فيسبادن، ألمانيا / دار إحياء التراث - بيروت،2000،ط 1،ج 28،ص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2026-05-14T11:49:58+03:00</dcterms:created>
  <dcterms:modified xsi:type="dcterms:W3CDTF">2026-05-14T11:49:58+03:00</dcterms:modified>
</cp:coreProperties>
</file>

<file path=docProps/custom.xml><?xml version="1.0" encoding="utf-8"?>
<Properties xmlns="http://schemas.openxmlformats.org/officeDocument/2006/custom-properties" xmlns:vt="http://schemas.openxmlformats.org/officeDocument/2006/docPropsVTypes"/>
</file>