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المعتضد بالله
</w:t>
      </w:r>
    </w:p>
    <w:p>
      <w:pPr>
        <w:jc w:val="start"/>
        <w:bidi/>
      </w:pPr>
      <w:r>
        <w:rPr>
          <w:rFonts w:ascii="arial" w:hAnsi="arial" w:eastAsia="arial" w:cs="arial"/>
          <w:sz w:val="28"/>
          <w:szCs w:val="28"/>
          <w:b w:val="1"/>
          <w:bCs w:val="1"/>
          <w:rtl/>
        </w:rPr>
        <w:t xml:space="preserve">المعتضد بالله
</w:t>
      </w:r>
    </w:p>
    <w:p>
      <w:pPr/>
      <w:r>
        <w:rPr/>
        <w:t xml:space="preserve">المعتضد بالله  يحيى بن المحسن بن محفوظ بن محمد بن يحيى، من ذرية الهادى: من أئمة الزيدية فى اليمن. كان قيامه بصعدة سنة 614 بعد وفاة الإمام عبد الله بن حمزة. وتلقب بالمعتضد بالله. ولم يتم أمره لأن القوة كانت للأشراف بنى حمزة. وكان من العلماء. ينسب إليه (المقنع فى أصول الفقه -خ) وقبره بساقين من بلاد خولان. </w:t>
      </w:r>
    </w:p>
    <w:p>
      <w:pPr>
        <w:jc w:val="start"/>
        <w:bidi/>
      </w:pPr>
      <w:r>
        <w:rPr>
          <w:sz w:val="24"/>
          <w:szCs w:val="24"/>
          <w:b w:val="1"/>
          <w:bCs w:val="1"/>
          <w:rtl/>
        </w:rPr>
        <w:t xml:space="preserve">
الأعلام،(دار العلم للملايين - بيروت،2002،ط 15،ج 8،ص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2026-05-14T17:40:03+03:00</dcterms:created>
  <dcterms:modified xsi:type="dcterms:W3CDTF">2026-05-14T17:40:03+03:00</dcterms:modified>
</cp:coreProperties>
</file>

<file path=docProps/custom.xml><?xml version="1.0" encoding="utf-8"?>
<Properties xmlns="http://schemas.openxmlformats.org/officeDocument/2006/custom-properties" xmlns:vt="http://schemas.openxmlformats.org/officeDocument/2006/docPropsVTypes"/>
</file>