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ويجن الكوهي
</w:t>
      </w:r>
    </w:p>
    <w:p>
      <w:pPr>
        <w:jc w:val="start"/>
        <w:bidi/>
      </w:pPr>
      <w:r>
        <w:rPr>
          <w:rFonts w:ascii="arial" w:hAnsi="arial" w:eastAsia="arial" w:cs="arial"/>
          <w:sz w:val="28"/>
          <w:szCs w:val="28"/>
          <w:b w:val="1"/>
          <w:bCs w:val="1"/>
          <w:rtl/>
        </w:rPr>
        <w:t xml:space="preserve">ويجن الكوهي
</w:t>
      </w:r>
    </w:p>
    <w:p>
      <w:pPr/>
      <w:r>
        <w:rPr/>
        <w:t xml:space="preserve">ويجن الكوهي  ويجن بن رستم الكوهي، أبو سهل: مهندس، عالم بالهيئة وآلات الرصد. من أهل جبال طبرستان. تقدم في الدولة البويهية والأيام العضدية وما بعدها. وهو الذي بنى (بيت الرصد) لشرف الدولة ببغداد، وأحكم أساسه وقواعده، ورصد فيه الكواكب السبعة في سيرها وتنقلها في بروجها، على مثل ما كان المأمون قد فعله في أيامه. وله كتب، أكثرها رسائل ومقالات، منها (البركار التام والعمل به – خ) و (رسالة في مقدار ما يرى من السماء والبحر –خ) و (المفروضات –خ) و (تثليث الزاوية وعمل المسبع المتساوى الأضلاع في الدائرة –خ) و (إخراج الخطين من نقطة على زاوية معلومة –خ) و (مراكز الوائر المتماسة على الخطوط –خ) و (مسائل هندسية –خ) و (مسألتان هندسيتان –خ). </w:t>
      </w:r>
    </w:p>
    <w:p>
      <w:pPr>
        <w:jc w:val="start"/>
        <w:bidi/>
      </w:pPr>
      <w:r>
        <w:rPr>
          <w:sz w:val="24"/>
          <w:szCs w:val="24"/>
          <w:b w:val="1"/>
          <w:bCs w:val="1"/>
          <w:rtl/>
        </w:rPr>
        <w:t xml:space="preserve">
الأعلام،(دار العلم للملايين - بيروت،2002،ط 15،ج 8،ص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2026-05-14T22:08:52+03:00</dcterms:created>
  <dcterms:modified xsi:type="dcterms:W3CDTF">2026-05-14T22:08:52+03:00</dcterms:modified>
</cp:coreProperties>
</file>

<file path=docProps/custom.xml><?xml version="1.0" encoding="utf-8"?>
<Properties xmlns="http://schemas.openxmlformats.org/officeDocument/2006/custom-properties" xmlns:vt="http://schemas.openxmlformats.org/officeDocument/2006/docPropsVTypes"/>
</file>