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الهميسع
</w:t>
      </w:r>
    </w:p>
    <w:p>
      <w:pPr>
        <w:jc w:val="start"/>
        <w:bidi/>
      </w:pPr>
      <w:r>
        <w:rPr>
          <w:rFonts w:ascii="arial" w:hAnsi="arial" w:eastAsia="arial" w:cs="arial"/>
          <w:sz w:val="28"/>
          <w:szCs w:val="28"/>
          <w:b w:val="1"/>
          <w:bCs w:val="1"/>
          <w:rtl/>
        </w:rPr>
        <w:t xml:space="preserve">الهميسع
</w:t>
      </w:r>
    </w:p>
    <w:p>
      <w:pPr/>
      <w:r>
        <w:rPr/>
        <w:t xml:space="preserve">الهميسع  الهميسع بن عمرو بن عريب بن زيد ابن كهلان: جد جاهلي يماني قديم. كنيته (الصعب) ويقال له (ذو القرنين السيار) وقيل في نسب (الصعب ذي القرنين) غير هذا. والهميسع أبو الملوك التبابعة والاقيال والاذواء. تقدمت كلمة عن التبابعة في ترجمة حمير بن سبأ؛ اما الاقيال والاذواء، فكثيرون (والقيل اشبه بنائب الملك) يخلفه في مجلسه ويحكم فلا يرد حكمه. ومن اشهر الاقيال (المثامنة) وهم ثمانية رجال من حمير، كانوا ملوكا على قومهم، تحت ايدي ملوك حمير، وكان من شأنهم الا يتملك ملك من حمير الا بإرادتهم، وان اجتمعوا على عزله عزلوه، وهم: يزن، وسحر، وثعلبان الاكبر، ومرة ذو عنكلان، ومقار بن مالك، وذو حزفر بن اسلم، وعلقمة ذو جدن، وذو صرواح. ومن مشاهير (الاذواء) ذو ترخم (وكان قيلا عظيما، له عقب يسمون التراخم) وذو خنفر (وبه سميت خنفر، بلدة ذكرها ياقوت) وذو فائش واسمه سلامة، وذو الكلاع، وذو غيمان، وذو الجناح، وذو بيحان وذو قيفان، وذو يهر، وذو يزن، وذو اصبح، وذو الشعبين، وذو حوال، وذو مناخ، وذو يحضب. </w:t>
      </w:r>
    </w:p>
    <w:p>
      <w:pPr>
        <w:jc w:val="start"/>
        <w:bidi/>
      </w:pPr>
      <w:r>
        <w:rPr>
          <w:sz w:val="24"/>
          <w:szCs w:val="24"/>
          <w:b w:val="1"/>
          <w:bCs w:val="1"/>
          <w:rtl/>
        </w:rPr>
        <w:t xml:space="preserve">
الأعلام،(دار العلم للملايين - بيروت،2002،ط 15،ج 8،ص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2026-05-15T04:26:55+03:00</dcterms:created>
  <dcterms:modified xsi:type="dcterms:W3CDTF">2026-05-15T04:26:55+03:00</dcterms:modified>
</cp:coreProperties>
</file>

<file path=docProps/custom.xml><?xml version="1.0" encoding="utf-8"?>
<Properties xmlns="http://schemas.openxmlformats.org/officeDocument/2006/custom-properties" xmlns:vt="http://schemas.openxmlformats.org/officeDocument/2006/docPropsVTypes"/>
</file>