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هميان بن قحافة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هميان بن قحافة
</w:t>
      </w:r>
    </w:p>
    <w:p>
      <w:pPr/>
      <w:r>
        <w:rPr/>
        <w:t xml:space="preserve">هميان بن قحافة  هميان بن قحافة السعدي، من بني عوافة ابن سعد، من تميم: شاعر راجز. كان في العصر الاموي. اورد له الىمدي رجزا في وصف الابل.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2026-05-15T04:31:10+03:00</dcterms:created>
  <dcterms:modified xsi:type="dcterms:W3CDTF">2026-05-15T04:31:10+03:00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