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إدريس القرافي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إدريس القرافي المالكي
</w:t>
      </w:r>
    </w:p>
    <w:p>
      <w:pPr/>
      <w:r>
        <w:rPr/>
        <w:t xml:space="preserve">أحمد بن إدريس القرافي المالكي: صاحب شرح المحصول والقواعد والفروق وغيرها من التآليف الحسنة. توفي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2026-06-13T14:24:30+03:00</dcterms:created>
  <dcterms:modified xsi:type="dcterms:W3CDTF">2026-06-13T14:24:30+03:00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