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الرازي
</w:t>
      </w:r>
    </w:p>
    <w:p>
      <w:pPr>
        <w:jc w:val="start"/>
        <w:bidi/>
      </w:pPr>
      <w:r>
        <w:rPr>
          <w:rFonts w:ascii="arial" w:hAnsi="arial" w:eastAsia="arial" w:cs="arial"/>
          <w:sz w:val="28"/>
          <w:szCs w:val="28"/>
          <w:b w:val="1"/>
          <w:bCs w:val="1"/>
          <w:rtl/>
        </w:rPr>
        <w:t xml:space="preserve">الرازي
</w:t>
      </w:r>
    </w:p>
    <w:p>
      <w:pPr/>
      <w:r>
        <w:rPr/>
        <w:t xml:space="preserve">الرازي  هشام بن عبيد الله الرازي: فقيه حنفي، من أهل الري. اخذ عن أبي يوسف ومحمد، صاحبي الامام أبي حنيفة. وكان يقول: لقيت الفا وسبعمئة شيخ، وانفقت في العلم سبعمئة الف درهم. له كتاب (صلاة الاثر). </w:t>
      </w:r>
    </w:p>
    <w:p>
      <w:pPr>
        <w:jc w:val="start"/>
        <w:bidi/>
      </w:pPr>
      <w:r>
        <w:rPr>
          <w:sz w:val="24"/>
          <w:szCs w:val="24"/>
          <w:b w:val="1"/>
          <w:bCs w:val="1"/>
          <w:rtl/>
        </w:rPr>
        <w:t xml:space="preserve">
الأعلام،(دار العلم للملايين - بيروت،2002،ط 15،ج 8،ص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عبيد الله
</w:t>
      </w:r>
    </w:p>
    <w:p>
      <w:pPr/>
      <w:r>
        <w:rPr/>
        <w:t xml:space="preserve">هشام بن عبيد الله الرازي السني الفقيه أحد أئمة السنة.</w:t>
      </w:r>
    </w:p>
    <w:p/>
    <w:p>
      <w:pPr/>
      <w:r>
        <w:rPr/>
        <w:t xml:space="preserve">حدث عن: ابن أبي ذئب، ومالك بن أنس، وحماد بن زيد وعبد العزيز بن المختار وطبقتهم.</w:t>
      </w:r>
    </w:p>
    <w:p/>
    <w:p>
      <w:pPr/>
      <w:r>
        <w:rPr/>
        <w:t xml:space="preserve">حدث عنه: بقية بن الوليد، وهو من شيوخه، ومحمد بن سعيد العطار، والحسن بن عرفة وحمدان بن المغيرة وأبو حاتم الرازي وأحمد بن الفرات، وعبد الله بن يزيد وطائفة سواهم. وكان من بحورالعلم.</w:t>
      </w:r>
    </w:p>
    <w:p/>
    <w:p>
      <w:pPr/>
      <w:r>
        <w:rPr/>
        <w:t xml:space="preserve">قال موسى بن نصير: سمعته يقول: لقيت ألفا وسبع مائة شيخ أصغرهم عبد الرزاق وخرج مني في طلب العلم سبع مائة ألف درهم.</w:t>
      </w:r>
    </w:p>
    <w:p/>
    <w:p>
      <w:pPr/>
      <w:r>
        <w:rPr/>
        <w:t xml:space="preserve">وقال أبو حاتم: صدوق وما رأيت أحدا أعظم قدرا ولا أجل من هشام بن عبيد الله بالري، وأبي مسهر الغساني بدمشق.</w:t>
      </w:r>
    </w:p>
    <w:p/>
    <w:p>
      <w:pPr/>
      <w:r>
        <w:rPr/>
        <w:t xml:space="preserve">وأما ابن حبان فلينه وساق له خبرا لا يحتمل عن ابن أبي ذئب عن نافع عن ابن عمر مرفوعا: ’’الدجاج غنم فقراء أمتي والجمعة حجهم’’.</w:t>
      </w:r>
    </w:p>
    <w:p/>
    <w:p>
      <w:pPr/>
      <w:r>
        <w:rPr/>
        <w:t xml:space="preserve">وقال الشيخ أبوإسحاق في ’’طبقات الحنفية’’: هو لين في الرواية وفي داره مات محمد بن الحسن.</w:t>
      </w:r>
    </w:p>
    <w:p/>
    <w:p>
      <w:pPr/>
      <w:r>
        <w:rPr/>
        <w:t xml:space="preserve">قال محمد بن خلف الخراز: سمعت هشام بن عبيد الله الرازي يقول: القرآن كلام الله غير مخلوق فقال له رجل: أليس الله يقول: </w:t>
      </w:r>
    </w:p>
    <w:p>
      <w:pPr/>
      <w:r>
        <w:rPr>
          <w:color w:val="0000ff"/>
        </w:rPr>
        <w:t xml:space="preserve">{ما يأتيهم من ذكر من ربهم محدث}</w:t>
      </w:r>
    </w:p>
    <w:p>
      <w:pPr/>
      <w:r>
        <w:rPr/>
        <w:t xml:space="preserve"> ؟ فقال: محدث إلينا وليس عند الله بمحدث.</w:t>
      </w:r>
    </w:p>
    <w:p/>
    <w:p>
      <w:pPr/>
      <w:r>
        <w:rPr/>
        <w:t xml:space="preserve">قلت: لأنه من علم الله وعلم الله لا يوصف بالحدث.</w:t>
      </w:r>
    </w:p>
    <w:p/>
    <w:p>
      <w:pPr/>
      <w:r>
        <w:rPr/>
        <w:t xml:space="preserve">مات سنة إحدى وعشرين ومائتين ورخه: عبد الرحمن بن محمد العبدي.</w:t>
      </w:r>
    </w:p>
    <w:p>
      <w:pPr>
        <w:jc w:val="start"/>
        <w:bidi/>
      </w:pPr>
      <w:r>
        <w:rPr>
          <w:sz w:val="24"/>
          <w:szCs w:val="24"/>
          <w:b w:val="1"/>
          <w:bCs w:val="1"/>
          <w:rtl/>
        </w:rPr>
        <w:t xml:space="preserve">
سير أعلام النبلاء،(دار الحديث- القاهرة،2006،ط 0،ج 8،ص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عبيد الله الرازي
</w:t>
      </w:r>
    </w:p>
    <w:p>
      <w:pPr/>
      <w:r>
        <w:rPr/>
        <w:t xml:space="preserve">هشام بن عبيد الله الرازي. عن مالك، وابن أبي ذئب.</w:t>
      </w:r>
    </w:p>
    <w:p/>
    <w:p>
      <w:pPr/>
      <w:r>
        <w:rPr/>
        <w:t xml:space="preserve">وعنه أبو حاتم، وأحمد بن الفرات، وجماعة.</w:t>
      </w:r>
    </w:p>
    <w:p/>
    <w:p>
      <w:pPr/>
      <w:r>
        <w:rPr/>
        <w:t xml:space="preserve">قال: لقيت ألفا وسبعمائة شيخ، وأنفقت في العلم سبعمائة ألف درهم.</w:t>
      </w:r>
    </w:p>
    <w:p/>
    <w:p>
      <w:pPr/>
      <w:r>
        <w:rPr/>
        <w:t xml:space="preserve">وقال أبو حاتم: صدوق، ما رأيت أعظم قدرا منه بالرى، ومن أبي مسهر بدمشق.</w:t>
      </w:r>
    </w:p>
    <w:p/>
    <w:p>
      <w:pPr/>
      <w:r>
        <w:rPr/>
        <w:t xml:space="preserve">وقال ابن حبان: كان يهم ويخطئ على الاثبات.</w:t>
      </w:r>
    </w:p>
    <w:p/>
    <w:p>
      <w:pPr/>
      <w:r>
        <w:rPr/>
        <w:t xml:space="preserve">وروى عن مالك، عن الزهري، عن أنس، مرفوعا: مثل أمتى مثل المطر لا يدرى أوله خير أم آخره.</w:t>
      </w:r>
    </w:p>
    <w:p/>
    <w:p>
      <w:pPr/>
      <w:r>
        <w:rPr/>
        <w:t xml:space="preserve">حدثناه جعفر بن إدريس القزويني بمكة، حدثنا حمدان بن المغيرة، عنه.</w:t>
      </w:r>
    </w:p>
    <w:p/>
    <w:p>
      <w:pPr/>
      <w:r>
        <w:rPr/>
        <w:t xml:space="preserve">وروى عن ابن أبي ذئب، عن نافع، عن ابن عمر - مرفوعا: الدجاج غنم فقراء أمتى، والجمعة حج فقرائها.</w:t>
      </w:r>
    </w:p>
    <w:p/>
    <w:p>
      <w:pPr/>
      <w:r>
        <w:rPr/>
        <w:t xml:space="preserve">حدثناه عبد الله بن محمد القيراطى، حدثنا عبد الله بن يزيد مجمش، عنه.</w:t>
      </w:r>
    </w:p>
    <w:p/>
    <w:p>
      <w:pPr/>
      <w:r>
        <w:rPr/>
        <w:t xml:space="preserve">قلت: كلاهما باطلان.</w:t>
      </w:r>
    </w:p>
    <w:p>
      <w:pPr>
        <w:jc w:val="start"/>
        <w:bidi/>
      </w:pPr>
      <w:r>
        <w:rPr>
          <w:sz w:val="24"/>
          <w:szCs w:val="24"/>
          <w:b w:val="1"/>
          <w:bCs w:val="1"/>
          <w:rtl/>
        </w:rPr>
        <w:t xml:space="preserve">
ميزان الاعتدال في نقد الرجال،(دار المعرفة للطباعة والنشر، بيروت - لبنان،1963،ط 1،ج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عبيد الله الرازي الفقيه أحد الأعلام
</w:t>
      </w:r>
    </w:p>
    <w:p>
      <w:pPr/>
      <w:r>
        <w:rPr/>
        <w:t xml:space="preserve">هشام بن عبيد الله الرازي الفقيه أحد الأعلام </w:t>
      </w:r>
    </w:p>
    <w:p/>
    <w:p>
      <w:pPr/>
      <w:r>
        <w:rPr/>
        <w:t xml:space="preserve">روى عن ابن أبي ذئب ومالك وحماد بن زيد</w:t>
      </w:r>
    </w:p>
    <w:p/>
    <w:p>
      <w:pPr/>
      <w:r>
        <w:rPr/>
        <w:t xml:space="preserve">وعنه الحسن بن عرفة وأبو حاتم وغيرهم</w:t>
      </w:r>
    </w:p>
    <w:p/>
    <w:p>
      <w:pPr/>
      <w:r>
        <w:rPr/>
        <w:t xml:space="preserve">قال موسى بن نصر سمعته يقول لقيت ألفا وسبعمائة شيخ</w:t>
      </w:r>
    </w:p>
    <w:p/>
    <w:p>
      <w:pPr/>
      <w:r>
        <w:rPr/>
        <w:t xml:space="preserve">قال أبو حاتم صدوق ما رأيت في بلده أعظم قدرا منه ولا أجل منه</w:t>
      </w:r>
    </w:p>
    <w:p/>
    <w:p>
      <w:pPr/>
      <w:r>
        <w:rPr/>
        <w:t xml:space="preserve">قال الذهبي وقد لينوه في الحديث</w:t>
      </w:r>
    </w:p>
    <w:p/>
    <w:p>
      <w:pPr/>
      <w:r>
        <w:rPr/>
        <w:t xml:space="preserve">وأورد له ابن حبان في الضعفاء عن ابن أبي ذئب عن نافع عن ابن عمر مرفوعا الدجاج غنم فقراء أمتي وحجهم الجمعة وهذا غير صحيح مات سنة إحدى وعشرين ومائتين</w:t>
      </w:r>
    </w:p>
    <w:p>
      <w:pPr>
        <w:jc w:val="start"/>
        <w:bidi/>
      </w:pPr>
      <w:r>
        <w:rPr>
          <w:sz w:val="24"/>
          <w:szCs w:val="24"/>
          <w:b w:val="1"/>
          <w:bCs w:val="1"/>
          <w:rtl/>
        </w:rPr>
        <w:t xml:space="preserve">
طبقات الحفاظ،(دار الكتب العلمية - بيروت،1403،ط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عبيد الله (ع)
</w:t>
      </w:r>
    </w:p>
    <w:p>
      <w:pPr/>
      <w:r>
        <w:rPr/>
        <w:t xml:space="preserve">هشام بن عبيد الله (ع) </w:t>
      </w:r>
    </w:p>
    <w:p/>
    <w:p>
      <w:pPr/>
      <w:r>
        <w:rPr/>
        <w:t xml:space="preserve">الرازي، الفقيه، أحد الأعلام.</w:t>
      </w:r>
    </w:p>
    <w:p/>
    <w:p>
      <w:pPr/>
      <w:r>
        <w:rPr/>
        <w:t xml:space="preserve">روى عن: ابن أبي ذئب، وعبد العزيز بن المختار، ومالك بن أنس، وحماد بن يزيد.</w:t>
      </w:r>
    </w:p>
    <w:p/>
    <w:p>
      <w:pPr/>
      <w:r>
        <w:rPr/>
        <w:t xml:space="preserve">وعنه: الحسن بن عرفة، وابن الفرات، وأبو حاتم، وحمدان بن المغيرة، ومحمد بن سعيد العطار، وغيرهم.</w:t>
      </w:r>
    </w:p>
    <w:p/>
    <w:p>
      <w:pPr/>
      <w:r>
        <w:rPr/>
        <w:t xml:space="preserve">قال موسى بن نصر: سمعته يقول: لقيت ألفاً وسبع مئة شيخ، وخرج مني في طلب العلم سبع مئة ألف درهم.</w:t>
      </w:r>
    </w:p>
    <w:p/>
    <w:p>
      <w:pPr/>
      <w:r>
        <w:rPr/>
        <w:t xml:space="preserve">وذكره أبو حاتم فقال: صدوق، ما رأيت أحداً في بلدٍ أعظم ولا أجل قدراً من هشام بن عبيد الله بالري، ومن أبي مسهر بدمشق.</w:t>
      </w:r>
    </w:p>
    <w:p/>
    <w:p>
      <w:pPr/>
      <w:r>
        <w:rPr/>
        <w:t xml:space="preserve">وقد كان هشام داعيةً إلى السنة، شديداً على الجهمية. وقد لينوه في الحديث.</w:t>
      </w:r>
    </w:p>
    <w:p/>
    <w:p>
      <w:pPr/>
      <w:r>
        <w:rPr/>
        <w:t xml:space="preserve">وفي داره مات محمد بن الحسن.</w:t>
      </w:r>
    </w:p>
    <w:p/>
    <w:p>
      <w:pPr/>
      <w:r>
        <w:rPr/>
        <w:t xml:space="preserve">مات سنة إحدى وعشرين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2026-05-15T06:17:19+03:00</dcterms:created>
  <dcterms:modified xsi:type="dcterms:W3CDTF">2026-05-15T06:17:19+03:00</dcterms:modified>
</cp:coreProperties>
</file>

<file path=docProps/custom.xml><?xml version="1.0" encoding="utf-8"?>
<Properties xmlns="http://schemas.openxmlformats.org/officeDocument/2006/custom-properties" xmlns:vt="http://schemas.openxmlformats.org/officeDocument/2006/docPropsVTypes"/>
</file>