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الازدي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الازدي
</w:t>
      </w:r>
    </w:p>
    <w:p>
      <w:pPr/>
      <w:r>
        <w:rPr/>
        <w:t xml:space="preserve">الازدي  هشام بن عبد الله بن هشام، أبو الوليد، الازدي: فقيه مالكي من القضاة بقرطبة. توفى بها. له (المفيد للحكام فيما يعرض لهم من نوازل الاحكام-خ).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2026-05-15T06:34:40+03:00</dcterms:created>
  <dcterms:modified xsi:type="dcterms:W3CDTF">2026-05-15T06:34:40+03:00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