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الفائزي
</w:t>
      </w:r>
    </w:p>
    <w:p>
      <w:pPr>
        <w:jc w:val="start"/>
        <w:bidi/>
      </w:pPr>
      <w:r>
        <w:rPr>
          <w:rFonts w:ascii="arial" w:hAnsi="arial" w:eastAsia="arial" w:cs="arial"/>
          <w:sz w:val="28"/>
          <w:szCs w:val="28"/>
          <w:b w:val="1"/>
          <w:bCs w:val="1"/>
          <w:rtl/>
        </w:rPr>
        <w:t xml:space="preserve">الفائزي
</w:t>
      </w:r>
    </w:p>
    <w:p>
      <w:pPr/>
      <w:r>
        <w:rPr/>
        <w:t xml:space="preserve">الفائزي  هبة الله بن صاعد الفائزي، شرف الدين: من وزراء دولة (المماليك البحرية) بمصر. كان في صباه نصرانيا يلقب بالاسعد، واسلم. وخدم الملك (الفائز) ابراهيم بن أبي بكر، ونسب اليه. وخدم بعده (الكامل) ثم ولده (الصالح) واستوزره (المعز) فتمكن منه تمكنا عظيما، حتى كان المعز يكاتبه بالمملوك. ولما قتل المعز، باشر الفائزي وزارة ابنه (المنصور) اياما، وقبض عليه سيف الدين (قطز) مدبر دولة المنصور، فمات في حبسه مخنوقا. وكان يوصف بسمو النفس، والاريحية، وكرم الطباع. وفيه يقول ناصر الدين ابن المنير (قاضي الاسكندرية) من قصيدة:</w:t>
      </w:r>
    </w:p>
    <w:p/>
    <w:p>
      <w:pPr>
        <w:jc w:val="center"/>
      </w:pPr>
      <w:r>
        <w:rPr>
          <w:color w:val="ff0000"/>
        </w:rPr>
        <w:t xml:space="preserve">لئن غبت عن عيني وشطت بك النوى</w:t>
      </w:r>
      <w:r>
        <w:rPr>
          <w:color w:val="ff0000"/>
        </w:rPr>
        <w:t xml:space="preserve">      </w:t>
      </w:r>
      <w:r>
        <w:rPr>
          <w:color w:val="ff0000"/>
        </w:rPr>
        <w:t xml:space="preserve">فما زلت استجليك بالوهم في فكري</w:t>
      </w:r>
    </w:p>
    <w:p/>
    <w:p>
      <w:pPr/>
      <w:r>
        <w:rPr/>
        <w:t xml:space="preserve">ولابن المنير، ايضا، قصيدة (همزية) في رثائه وفيه يقول ابن مطروح (او البهاء زهير)</w:t>
      </w:r>
    </w:p>
    <w:p/>
    <w:p>
      <w:pPr>
        <w:jc w:val="center"/>
      </w:pPr>
      <w:r>
        <w:rPr>
          <w:color w:val="ff0000"/>
        </w:rPr>
        <w:t xml:space="preserve">لعن الله صاعدا</w:t>
      </w:r>
      <w:r>
        <w:rPr>
          <w:color w:val="ff0000"/>
        </w:rPr>
        <w:t xml:space="preserve">      </w:t>
      </w:r>
      <w:r>
        <w:rPr>
          <w:color w:val="ff0000"/>
        </w:rPr>
        <w:t xml:space="preserve">واباه، فصاعدا</w:t>
      </w:r>
    </w:p>
    <w:p/>
    <w:p>
      <w:pPr>
        <w:jc w:val="center"/>
      </w:pPr>
      <w:r>
        <w:rPr>
          <w:color w:val="ff0000"/>
        </w:rPr>
        <w:t xml:space="preserve">وبنيه فنازلا</w:t>
      </w:r>
      <w:r>
        <w:rPr>
          <w:color w:val="ff0000"/>
        </w:rPr>
        <w:t xml:space="preserve">      </w:t>
      </w:r>
      <w:r>
        <w:rPr>
          <w:color w:val="ff0000"/>
        </w:rPr>
        <w:t xml:space="preserve">واحدا ثم واحدا!. </w:t>
      </w:r>
    </w:p>
    <w:p/>
    <w:p>
      <w:pPr>
        <w:jc w:val="start"/>
        <w:bidi/>
      </w:pPr>
      <w:r>
        <w:rPr>
          <w:sz w:val="24"/>
          <w:szCs w:val="24"/>
          <w:b w:val="1"/>
          <w:bCs w:val="1"/>
          <w:rtl/>
        </w:rPr>
        <w:t xml:space="preserve">
الأعلام،(دار العلم للملايين - بيروت،2002،ط 15،ج 8،ص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2026-05-15T08:28:53+03:00</dcterms:created>
  <dcterms:modified xsi:type="dcterms:W3CDTF">2026-05-15T08:28:53+03:00</dcterms:modified>
</cp:coreProperties>
</file>

<file path=docProps/custom.xml><?xml version="1.0" encoding="utf-8"?>
<Properties xmlns="http://schemas.openxmlformats.org/officeDocument/2006/custom-properties" xmlns:vt="http://schemas.openxmlformats.org/officeDocument/2006/docPropsVTypes"/>
</file>