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المنجم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المنجم
</w:t>
      </w:r>
    </w:p>
    <w:p>
      <w:pPr/>
      <w:r>
        <w:rPr/>
        <w:t xml:space="preserve">ابن المنجم  هارون بن على بن يحيى، أبو عبد الله، ابن المنجم البغدادى: عالم بالأدب. من أهل بغداد. له تصانيف، منها (كتاب النساء) فى أخبارهم وما قيل فيهن من منظوم ومنثور، و (المختار) فى الأغانى، و (اختيار الشعراء) كبير، لم يتمه. وأشهر تآليفه (البارع) فى أخبار الشعراء المولدين، جمع فيه 161 شاعرا، أولهم بشار ابن برد، وآخرهم محمد بن عبد الملك بن صالح ؛ قال ابن خلكان: وهو من الكتب النفسية، فإنه يغنى عن دواوين الجماعة وقد مخض أشعارهم وأثبت منها زبدتها. توفى ببغداد شابا.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علي بن يحيى بن أبي منصور المنجم البغدادي
</w:t>
      </w:r>
    </w:p>
    <w:p>
      <w:pPr/>
      <w:r>
        <w:rPr/>
        <w:t xml:space="preserve">هارون بن علي بن يحيى بن أبي منصور المنجم البغدادي أبو عبد الله:</w:t>
      </w:r>
    </w:p>
    <w:p/>
    <w:p>
      <w:pPr/>
      <w:r>
        <w:rPr/>
        <w:t xml:space="preserve">كان أديبا شاعرا راوية نديما ظريفا، وهو أحد بني المنجم المشهورين بالأدب والفضل المنقطعين إلى الخلفاء لمنادمتهم والمقدمين عندهم؛ وكان هارون هذا من أكملهم أدبا وفضلا.</w:t>
      </w:r>
    </w:p>
    <w:p/>
    <w:p>
      <w:pPr/>
      <w:r>
        <w:rPr/>
        <w:t xml:space="preserve">وصنف كتاب أخبار النساء. وكتاب أخبار الشعراء المولدين، أورد فيه ما اختاره من شعرهم، وسماه بالبارع قال في مقدمته: عملت كتابي هذا في أخبار الشعراء المولدين، ذكرت فيه ما اخترته من أشعارهم، وتحريت في ذلك الاختيار أقصى ما بلغته معرفتي وانتهى إليه علمي، والعلماء يقولون: يدل على العاقل اختياره، وقالوا: اختيار الرجل من وفور عقله. ثم ذكر أنه اختصره من كتاب مطول ألفه قبله.</w:t>
      </w:r>
    </w:p>
    <w:p/>
    <w:p>
      <w:pPr/>
      <w:r>
        <w:rPr/>
        <w:t xml:space="preserve">ذكر في هذا الكتاب نيفا ومائة وستين شاعرا، وافتتحه بذكر بشار بن برد، وختمه بمحمد بن عبد الملك بن صالح.</w:t>
      </w:r>
    </w:p>
    <w:p/>
    <w:p>
      <w:pPr/>
      <w:r>
        <w:rPr/>
        <w:t xml:space="preserve">توفي هارون بن علي سنة ثمان وثمانين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2763)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المنجم أبو عبد الله هارون بن علي بن يحيى
</w:t>
      </w:r>
    </w:p>
    <w:p>
      <w:pPr/>
      <w:r>
        <w:rPr/>
        <w:t xml:space="preserve">المنجم أبو عبد الله هارون بن علي بن يحيى الأديب، الأخباري، أبو عبد الله هارون بن علي بن يحيى بن أبي منصور بن المنجم، البغدادي، النديم.</w:t>
      </w:r>
    </w:p>
    <w:p/>
    <w:p>
      <w:pPr/>
      <w:r>
        <w:rPr/>
        <w:t xml:space="preserve">مصنف كتاب: (البارع) في الشعراء المولدين، فبدأ ببشار، وختم بابن الزيات، وهم مائة وستون شاعرا، فالعماد في (الخريدة)، والحظيري، والباخرزي، والثعالبي، نسجوا على منواله، وفرعوا عليه.</w:t>
      </w:r>
    </w:p>
    <w:p/>
    <w:p>
      <w:pPr/>
      <w:r>
        <w:rPr/>
        <w:t xml:space="preserve">وله كتاب: (النساء وما فيهن )، وغير ذلك.</w:t>
      </w:r>
    </w:p>
    <w:p/>
    <w:p>
      <w:pPr/>
      <w:r>
        <w:rPr/>
        <w:t xml:space="preserve">وهو من بيت أدب ومجالسة للخلفاء.</w:t>
      </w:r>
    </w:p>
    <w:p/>
    <w:p>
      <w:pPr/>
      <w:r>
        <w:rPr/>
        <w:t xml:space="preserve">توفي: سنة ثمان وثمانين ومائتين، ولم يطل عمره.</w:t>
      </w:r>
    </w:p>
    <w:p/>
    <w:p>
      <w:pPr/>
      <w:r>
        <w:rPr/>
        <w:t xml:space="preserve">وكان أبوه أبو الحسن أديبا شاعرا.</w:t>
      </w:r>
    </w:p>
    <w:p/>
    <w:p>
      <w:pPr/>
      <w:r>
        <w:rPr/>
        <w:t xml:space="preserve">وكان جده منجما، واصلا عند المأمون، ومات بحلب: سنة بضع عشرة ومائتين.</w:t>
      </w:r>
    </w:p>
    <w:p/>
    <w:p>
      <w:pPr/>
      <w:r>
        <w:rPr/>
        <w:t xml:space="preserve">وكان جدهم أبو منصور منجم أبي جعفر المنصور، وكان مجوسيا شقيا، وأسلم ابنه يحيى على يد المأمون، وصار مولاه ونديمه وأنيسه.</w:t>
      </w:r>
    </w:p>
    <w:p/>
    <w:p>
      <w:pPr/>
      <w:r>
        <w:rPr/>
        <w:t xml:space="preserve">ولعلي بن هارون بن علي ترجمة في (تاريخ ) ابن خلكان.</w:t>
      </w:r>
    </w:p>
    <w:p/>
    <w:p>
      <w:pPr/>
      <w:r>
        <w:rPr/>
        <w:t xml:space="preserve">أخوه العلامة النديم: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444)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2026-05-15T10:52:47+03:00</dcterms:created>
  <dcterms:modified xsi:type="dcterms:W3CDTF">2026-05-15T10:52:47+03:00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