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نعوم اللبكي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نعوم اللبكي
</w:t>
      </w:r>
    </w:p>
    <w:p>
      <w:pPr/>
      <w:r>
        <w:rPr/>
        <w:t xml:space="preserve">نعوم اللبكي  نعوم اللبكى: صحافى. ولد وتعلم بلبنان. وهاجر إلى أميركة، فأنشأ جريدة (المناظر) ثم عاد إلى وطنه سنة 1908 م فتابع إصدارها في بيروت، ثم في قرية (بعبدات) مسقط رأسه. وتولى إحدى (المديريات) وانتخب بعد الحرب العامة الأولى نائبا في (مجلس لبنان التمثيلي) ثم رئيسا له، فاستمر إلى أن توفي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2026-05-15T15:36:56+03:00</dcterms:created>
  <dcterms:modified xsi:type="dcterms:W3CDTF">2026-05-15T15:36:56+03:00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