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خزيمة
</w:t>
      </w:r>
    </w:p>
    <w:p>
      <w:pPr>
        <w:jc w:val="start"/>
        <w:bidi/>
      </w:pPr>
      <w:r>
        <w:rPr>
          <w:rFonts w:ascii="arial" w:hAnsi="arial" w:eastAsia="arial" w:cs="arial"/>
          <w:sz w:val="28"/>
          <w:szCs w:val="28"/>
          <w:b w:val="1"/>
          <w:bCs w:val="1"/>
          <w:rtl/>
        </w:rPr>
        <w:t xml:space="preserve">نصر بن خزيمة
</w:t>
      </w:r>
    </w:p>
    <w:p>
      <w:pPr/>
      <w:r>
        <w:rPr/>
        <w:t xml:space="preserve">نصر بن خزيمة  نصر بن خزيمة (او جذيمة؟) العبسي: شجاع، من انصار الامام زيد بن علي. ثبت معه يوم خذله أهل الكوفة. وعاهده على ان يضرب بسيفه حتى يموت. وجعله زيد إلى جانبه في احدى المعارك، فلما اشتد القتال، تصدى له فارس من عبس ايضا، كان في جيش الامويين، اسمه (نائل بن فروة) -تقدمت ترجمته- فضربه نائل فقطع فخذه، ضربه نصر فقتله، ومات نصر من نزف دمه. وقتل زيد، فأخذ معه نصر، وصلبا في الكناسة (وهي محلة بالكوفة) مع آخرين. </w:t>
      </w:r>
    </w:p>
    <w:p>
      <w:pPr>
        <w:jc w:val="start"/>
        <w:bidi/>
      </w:pPr>
      <w:r>
        <w:rPr>
          <w:sz w:val="24"/>
          <w:szCs w:val="24"/>
          <w:b w:val="1"/>
          <w:bCs w:val="1"/>
          <w:rtl/>
        </w:rPr>
        <w:t xml:space="preserve">
الأعلام،(دار العلم للملايين - بيروت،2002،ط 15،ج 8،ص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2026-05-15T19:02:37+03:00</dcterms:created>
  <dcterms:modified xsi:type="dcterms:W3CDTF">2026-05-15T19:02:37+03:00</dcterms:modified>
</cp:coreProperties>
</file>

<file path=docProps/custom.xml><?xml version="1.0" encoding="utf-8"?>
<Properties xmlns="http://schemas.openxmlformats.org/officeDocument/2006/custom-properties" xmlns:vt="http://schemas.openxmlformats.org/officeDocument/2006/docPropsVTypes"/>
</file>