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البستاني
</w:t>
      </w:r>
    </w:p>
    <w:p>
      <w:pPr/>
      <w:r>
        <w:rPr/>
        <w:t xml:space="preserve">البستاني  نجيب بن بطرس بن بولس البستاني: حقوقي. ولد في بيروت. وكتب في جريدتي الجنة والجنان وتعاطى المحاماة في القاهرة. له ’’ ذكرى ومشاهدات في الاستانة - ط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2026-05-15T21:27:00+03:00</dcterms:created>
  <dcterms:modified xsi:type="dcterms:W3CDTF">2026-05-15T21:27:00+03:00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