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شعيب بن محمد بن عبد الله بن عمرو بن العاص بن وائل بن هشام بن سعيد بن سهم بن عمرو بن هصيص بن كعب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وأخوه عمر بن شعيب
</w:t>
      </w:r>
    </w:p>
    <w:p>
      <w:pPr/>
      <w:r>
        <w:rPr/>
        <w:t xml:space="preserve">وأخوه عمر بن شعيب بن محمد بن عبد الله بن عمرو بن العاص بن وائل.</w:t>
      </w:r>
    </w:p>
    <w:p/>
    <w:p>
      <w:pPr/>
      <w:r>
        <w:rPr/>
        <w:t xml:space="preserve">وأمه حبيبة بنت مرة بن عمرو بن عبيد الله بن عمير بن أهيب الجمحي.</w:t>
      </w:r>
    </w:p>
    <w:p/>
    <w:p>
      <w:pPr/>
      <w:r>
        <w:rPr/>
        <w:t xml:space="preserve">وليس له عقب. وقد روي عنه.</w:t>
      </w:r>
    </w:p>
    <w:p/>
    <w:p>
      <w:pPr/>
      <w:r>
        <w:rPr/>
        <w:t xml:space="preserve">قال: أخبرنا يزيد بن هارون. عن عبد الملك بن قدامة الجمحي. قال: حدثنا عمر بن شعيب أخو عمرو بن شعيب بالشأم. عن أبيه. عن جده عبد الله بن عمرو.</w:t>
      </w:r>
    </w:p>
    <w:p/>
    <w:p>
      <w:pPr/>
      <w:r>
        <w:rPr/>
        <w:t xml:space="preserve">قال: كانت أمه بنت منبه بن الحجاج امرأة تهدي لرسول الله - صلى الله عليه وسلم - وتلطفه. فأتاها يوما زائدا فقال: كيف أنت يا أم عبد الله؟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5،ص 334)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2026-06-13T05:16:53+03:00</dcterms:created>
  <dcterms:modified xsi:type="dcterms:W3CDTF">2026-06-13T05:16:53+03:00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