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النسفي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النسفي
</w:t>
      </w:r>
    </w:p>
    <w:p>
      <w:pPr/>
      <w:r>
        <w:rPr/>
        <w:t xml:space="preserve">النسفي  ميمون بن محمد بن محمد بن معبد بن مكحول، ابو المعين النسفي الحنفي: عالم بالاصول والكلام. كان بسمرقند وسكن بخارى. من كتبه (بحر الكلام -ط) و (تبصرة الادلة -خ) في الكلام، و (التمهيد لقواعد التوحيد -خ) و (العمدة في اصول الدين -خ) و (العالم والمتعلم -خ) و (ايضاح المحجة لكون العقل حجة) و (شرح الجامع الكبير للشيباني) في فروع الحنفية، و (مناهج الائمة) في الفروع.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2026-05-15T23:33:02+03:00</dcterms:created>
  <dcterms:modified xsi:type="dcterms:W3CDTF">2026-05-15T23:33:02+03:00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