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خازم
</w:t>
      </w:r>
    </w:p>
    <w:p>
      <w:pPr>
        <w:jc w:val="start"/>
        <w:bidi/>
      </w:pPr>
      <w:r>
        <w:rPr>
          <w:rFonts w:ascii="arial" w:hAnsi="arial" w:eastAsia="arial" w:cs="arial"/>
          <w:sz w:val="28"/>
          <w:szCs w:val="28"/>
          <w:b w:val="1"/>
          <w:bCs w:val="1"/>
          <w:rtl/>
        </w:rPr>
        <w:t xml:space="preserve">ابن خازم
</w:t>
      </w:r>
    </w:p>
    <w:p>
      <w:pPr/>
      <w:r>
        <w:rPr/>
        <w:t xml:space="preserve">ابن خازم  موسى بن عبد الله بن خازم السلمي: امير، من الشجعان الاجواد. كان على جيش ابيه وهو امير خراسان. وقتل اهلها اباه ثائرين، فخرج موسى في جمع قليل يتنقل في البلاد ويقاتل من اعتضره. واحتل حصن (ترمذ) فجعله معقلا له. واجتمع عليه مرة جيشان من العرب والفرس، فكان يقاتل العرب اول النهار والفرس آخر النهار. واقام في حصنه مستقلا يتحاماه ولاة الامصار مدة خمسة عشر عاما. وعثر به فرسه في معركة مع جيش وجهه اليه المفضل بن المهلب (والي خراسان) بقيادة عثمان بن مسعود، فقتل على مقربة من حصنه.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2026-05-16T02:06:51+03:00</dcterms:created>
  <dcterms:modified xsi:type="dcterms:W3CDTF">2026-05-16T02:06:51+03:00</dcterms:modified>
</cp:coreProperties>
</file>

<file path=docProps/custom.xml><?xml version="1.0" encoding="utf-8"?>
<Properties xmlns="http://schemas.openxmlformats.org/officeDocument/2006/custom-properties" xmlns:vt="http://schemas.openxmlformats.org/officeDocument/2006/docPropsVTypes"/>
</file>