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القطبي
</w:t>
      </w:r>
    </w:p>
    <w:p>
      <w:pPr>
        <w:jc w:val="start"/>
        <w:bidi/>
      </w:pPr>
      <w:r>
        <w:rPr>
          <w:rFonts w:ascii="arial" w:hAnsi="arial" w:eastAsia="arial" w:cs="arial"/>
          <w:sz w:val="28"/>
          <w:szCs w:val="28"/>
          <w:b w:val="1"/>
          <w:bCs w:val="1"/>
          <w:rtl/>
        </w:rPr>
        <w:t xml:space="preserve">القطبي
</w:t>
      </w:r>
    </w:p>
    <w:p>
      <w:pPr/>
      <w:r>
        <w:rPr/>
        <w:t xml:space="preserve">القطبي  المهدي بن أحمد بن دريب القطبي: امير، من آل (قطب الدين) باليمن. كان رئيس (جازان) وارسل اخاه (عز الدين) مع قوة من عساكر السلطان قانصوه الغوري، لمحاربة ابن طاهر (عامر بن عبد الوهاب) صاحب (زبيد) فاستولى عز اليدن على زبيد وترك فيها عسكر الغوري وعاد إلى (جازان) فقبض على اخيه المهدي (صاحب الترجمة) وكبله بالحديدي، واعتقل وزراءه وخواصه فقتل منهم من قتل وسجن من سجن. ويقال: ان المهدي كان قد اساء إلى رؤساء العساكر الجازانية، فأطاعوا عز الدين. ولبث المهدي في السجن اياما اصبح في احدها ميتا، بجازان. وقيل: خنق. ورأيت في مخطوطات (الامبروزيانة) بميلانو نسخة يمانية (رقم E. 34) من (ديوان الشريف جراح بن ساجر بن حسن) في مدحه. </w:t>
      </w:r>
    </w:p>
    <w:p>
      <w:pPr>
        <w:jc w:val="start"/>
        <w:bidi/>
      </w:pPr>
      <w:r>
        <w:rPr>
          <w:sz w:val="24"/>
          <w:szCs w:val="24"/>
          <w:b w:val="1"/>
          <w:bCs w:val="1"/>
          <w:rtl/>
        </w:rPr>
        <w:t xml:space="preserve">
الأعلام،(دار العلم للملايين - بيروت،2002،ط 15،ج 7،ص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2026-05-16T03:50:52+03:00</dcterms:created>
  <dcterms:modified xsi:type="dcterms:W3CDTF">2026-05-16T03:50:52+03:00</dcterms:modified>
</cp:coreProperties>
</file>

<file path=docProps/custom.xml><?xml version="1.0" encoding="utf-8"?>
<Properties xmlns="http://schemas.openxmlformats.org/officeDocument/2006/custom-properties" xmlns:vt="http://schemas.openxmlformats.org/officeDocument/2006/docPropsVTypes"/>
</file>