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حاجي بيرم الأنقري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حاجي بيرم الأنقري
</w:t>
      </w:r>
    </w:p>
    <w:p>
      <w:pPr/>
      <w:r>
        <w:rPr/>
        <w:t xml:space="preserve">حاجي بيرم الأنقري ولد ببعض قرى أنقرة، من بلاد الروم، وأنقرة هي التي تسمى الآن أنكورية، وبها قبر امرئ القيس.</w:t>
      </w:r>
    </w:p>
    <w:p/>
    <w:p>
      <w:pPr/>
      <w:r>
        <w:rPr/>
        <w:t xml:space="preserve">واشتغل في العلوم العقلية والنقلية، ومهر فيها، وصار مدرسا بمدينة أنقرة، ثم ترك التدريس، وصحب الشيخ الولي الصالح حامد بن موسى القيصري، وأخذ عنه طريق التصوف، وانتفع به خلق كثير.</w:t>
      </w:r>
    </w:p>
    <w:p/>
    <w:p>
      <w:pPr/>
      <w:r>
        <w:rPr/>
        <w:t xml:space="preserve">وكانت وفاته بأنقرة، ودفن بها، وقبره مشهور، مقصود الزيارة، تغمده الله برحمته.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2026-06-21T13:33:14+03:00</dcterms:created>
  <dcterms:modified xsi:type="dcterms:W3CDTF">2026-06-21T13:33:14+03:00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