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يحيى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يحيى المروزي
</w:t>
      </w:r>
    </w:p>
    <w:p>
      <w:pPr/>
      <w:r>
        <w:rPr/>
        <w:t xml:space="preserve">بشر بن يحيى المروزي قال نصير بن يحيى: سئل بشر بن يحيى المروزي عن ماء وقعت فيه نجاسة، فأرة أو نحوها، والماء قليل، فعجن به وخبز، قال: بيعوه من النصارى، ولا أراهم يأكلونه إن علموا ذلك، فلا بد من الإعلام. ثم قال: بيعوه من اليهود، ولا أراهم يأكلونه إن علموا ذلك. ثم قال: بيعوه من المجوس، ور أراهم يأكلونه إن علموا ذلك. ثم قال: بيعوه من هؤلاء الذين يقولون: الماء طاهر لا ينجسه شيء. كذا في ’’ حيرة الفقهاء ’’، نقله صاحب ’’ الجواهر ’’.</w:t>
      </w:r>
    </w:p>
    <w:p/>
    <w:p>
      <w:pPr/>
      <w:r>
        <w:rPr/>
        <w:t xml:space="preserve">قلت: وفيه من سوء الأدب، وبذاءة اللسان، ما لا يخفى، ومثل هذا لايليق بشأن أهل العلم، سامحه الله تعالى، وغفر له بمنه وكرمه.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يحيى المروزي
</w:t>
      </w:r>
    </w:p>
    <w:p>
      <w:pPr/>
      <w:r>
        <w:rPr/>
        <w:t xml:space="preserve">بشر بن يحيى المروزي </w:t>
      </w:r>
    </w:p>
    <w:p/>
    <w:p>
      <w:pPr/>
      <w:r>
        <w:rPr/>
        <w:t xml:space="preserve">روى عن الفضل بن موسى السيناني سمع منه أبي بالري وهو حاج وسمعته يقول: كان صاحب رأي.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2026-06-19T13:57:08+03:00</dcterms:created>
  <dcterms:modified xsi:type="dcterms:W3CDTF">2026-06-19T13:57:08+03:00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