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إياس الرومي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إياس الرومي
</w:t>
      </w:r>
    </w:p>
    <w:p>
      <w:pPr/>
      <w:r>
        <w:rPr/>
        <w:t xml:space="preserve">إياس الرومي قرأ على المولى أياسلوغ جلبي، والمولى خضر بيك، ودأب، وحصل.</w:t>
      </w:r>
    </w:p>
    <w:p/>
    <w:p>
      <w:pPr/>
      <w:r>
        <w:rPr/>
        <w:t xml:space="preserve">وصار معلما للسلطان محمد خان، وهو صغير، ثم أنه اشتغل بالعبادة، وانقطع إلى خدمة مولاه.</w:t>
      </w:r>
    </w:p>
    <w:p/>
    <w:p>
      <w:pPr/>
      <w:r>
        <w:rPr/>
        <w:t xml:space="preserve">وكان له عناية تامة بتصحيح الكتب وتحشيتها.</w:t>
      </w:r>
    </w:p>
    <w:p/>
    <w:p>
      <w:pPr/>
      <w:r>
        <w:rPr/>
        <w:t xml:space="preserve">وكان من عباد اله الصالحين، وقد قيل: إنه قطب قبل موته، تغمده الله تعالى برحمته.</w:t>
      </w:r>
    </w:p>
    <w:p/>
    <w:p>
      <w:pPr/>
      <w:r>
        <w:rPr/>
        <w:t xml:space="preserve">كذا قاله في ’’ الشقائق ’’،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2026-06-19T13:43:15+03:00</dcterms:created>
  <dcterms:modified xsi:type="dcterms:W3CDTF">2026-06-19T13:43:15+03:00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