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إسحاق بن محمد بن أميرك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بن إسحاق بن محمد بن أميرك
</w:t>
      </w:r>
    </w:p>
    <w:p>
      <w:pPr/>
      <w:r>
        <w:rPr/>
        <w:t xml:space="preserve">أسعد بن إسحاق بن محمد بن أميرك أحد مشايخ أصحاب أبي حنيفة بمرغينان، وهو من بيت العلم، والفضل، والفتوى، والتدريس، والإملاء، والزهد، والورع.</w:t>
      </w:r>
    </w:p>
    <w:p/>
    <w:p>
      <w:pPr/>
      <w:r>
        <w:rPr/>
        <w:t xml:space="preserve">وكان له شعر حسن، منه قوله:</w:t>
      </w:r>
    </w:p>
    <w:p/>
    <w:p>
      <w:pPr>
        <w:jc w:val="center"/>
      </w:pPr>
      <w:r>
        <w:rPr>
          <w:color w:val="ff0000"/>
        </w:rPr>
        <w:t xml:space="preserve">تحولت عن تلك الديار وأهلها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وآثرت قول الشاعر المتمثل</w:t>
      </w:r>
    </w:p>
    <w:p/>
    <w:p>
      <w:pPr>
        <w:jc w:val="center"/>
      </w:pPr>
      <w:r>
        <w:rPr>
          <w:color w:val="ff0000"/>
        </w:rPr>
        <w:t xml:space="preserve">إذا كنت في دار يهينك أهلها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تك مكبولا بها فتحول</w:t>
      </w:r>
    </w:p>
    <w:p/>
    <w:p>
      <w:pPr/>
      <w:r>
        <w:rPr/>
        <w:t xml:space="preserve">وتقدم أبوه إسحاق بن محمد،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2026-06-15T15:04:02+03:00</dcterms:created>
  <dcterms:modified xsi:type="dcterms:W3CDTF">2026-06-15T15:04:02+03:00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