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يوسف الأزرق بن يعقوب بن إسحاق بن البهلول بن حسان، أبو يعقوب،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يوسف الأزرق بن يعقوب بن إسحاق بن البهلول بن حسان، أبو يعقوب، التنوخي
</w:t>
      </w:r>
    </w:p>
    <w:p>
      <w:pPr/>
      <w:r>
        <w:rPr/>
        <w:t xml:space="preserve">إسحاق بن يوسف الأزرق بن يعقوب بن إسحاق بن البهلول بن حسان، أبو يعقوب، التنوخي من البيت المشهور بالفضل، والعلم، والرواية.</w:t>
      </w:r>
    </w:p>
    <w:p/>
    <w:p>
      <w:pPr/>
      <w:r>
        <w:rPr/>
        <w:t xml:space="preserve">حدث عن أبي سعيد العدوي.</w:t>
      </w:r>
    </w:p>
    <w:p/>
    <w:p>
      <w:pPr/>
      <w:r>
        <w:rPr/>
        <w:t xml:space="preserve">روى عنه أخوه أبو غانم محمد الآتي، في محله،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2026-06-15T15:18:45+03:00</dcterms:created>
  <dcterms:modified xsi:type="dcterms:W3CDTF">2026-06-15T15:18:45+03:00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