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ازاهد، الحاكم، العلامة عرف بالحدادي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ازاهد، الحاكم، العلامة عرف بالحدادي
</w:t>
      </w:r>
    </w:p>
    <w:p>
      <w:pPr/>
      <w:r>
        <w:rPr/>
        <w:t xml:space="preserve">أحمد بن ازاهد، الحاكم، العلامة عرف بالحدادي صاحب كتاب ’’ زلة القاري ’’ كذا في ’’ الجواهر ’’، من غير زيادة.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2026-06-14T01:01:09+03:00</dcterms:created>
  <dcterms:modified xsi:type="dcterms:W3CDTF">2026-06-14T01:01:09+03:00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