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الرومي، الشهير ببير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الرومي، الشهير ببير أحمد
</w:t>
      </w:r>
    </w:p>
    <w:p>
      <w:pPr/>
      <w:r>
        <w:rPr/>
        <w:t xml:space="preserve">أحمد الرومي، الشهير ببير أحمد وهو غير بير أحمد المشهور بالمجعول الأيديني.</w:t>
      </w:r>
    </w:p>
    <w:p/>
    <w:p>
      <w:pPr/>
      <w:r>
        <w:rPr/>
        <w:t xml:space="preserve">قرأ على المولى أحمد باشا المفتي، وغيره، وصار مدرسا بمدرسة السلطان مراد خان، ببروسة، وغيرها، وولي قضاء حلب.</w:t>
      </w:r>
    </w:p>
    <w:p/>
    <w:p>
      <w:pPr/>
      <w:r>
        <w:rPr/>
        <w:t xml:space="preserve">ومات في عشر الخمسين بعد التسعمائة.</w:t>
      </w:r>
    </w:p>
    <w:p/>
    <w:p>
      <w:pPr/>
      <w:r>
        <w:rPr/>
        <w:t xml:space="preserve">وكان، فيما ذكر، من فضلاء الديار الرومية، وممن له مشاركة في العلوم، وله تعليقات على بعض المباحث،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2026-06-14T00:49:26+03:00</dcterms:created>
  <dcterms:modified xsi:type="dcterms:W3CDTF">2026-06-14T00:49:26+03:00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