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الرومي، الشهير بشمس الدين الماشي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الرومي، الشهير بشمس الدين الماشي
</w:t>
      </w:r>
    </w:p>
    <w:p>
      <w:pPr/>
      <w:r>
        <w:rPr/>
        <w:t xml:space="preserve">أحمد الرومي، الشهير بشمس الدين الماشي اشتغل، وحصل، وصار مدرسا بمدينة أدرنة، بدار الحديث، وبمدرسة السلطان بايزيد بأماسية.</w:t>
      </w:r>
    </w:p>
    <w:p/>
    <w:p>
      <w:pPr/>
      <w:r>
        <w:rPr/>
        <w:t xml:space="preserve">ومات وهو مدرس بها.</w:t>
      </w:r>
    </w:p>
    <w:p/>
    <w:p>
      <w:pPr/>
      <w:r>
        <w:rPr/>
        <w:t xml:space="preserve">وكان فيما قيل: من فضلاء تلك الديار، وفقهائها، وكان يفتي بمدينة أماسية،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2026-06-14T01:01:11+03:00</dcterms:created>
  <dcterms:modified xsi:type="dcterms:W3CDTF">2026-06-14T01:01:11+03:00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