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القيل معديكرب
</w:t>
      </w:r>
    </w:p>
    <w:p>
      <w:pPr>
        <w:jc w:val="start"/>
        <w:bidi/>
      </w:pPr>
      <w:r>
        <w:rPr>
          <w:rFonts w:ascii="arial" w:hAnsi="arial" w:eastAsia="arial" w:cs="arial"/>
          <w:sz w:val="28"/>
          <w:szCs w:val="28"/>
          <w:b w:val="1"/>
          <w:bCs w:val="1"/>
          <w:rtl/>
        </w:rPr>
        <w:t xml:space="preserve">القيل معديكرب
</w:t>
      </w:r>
    </w:p>
    <w:p>
      <w:pPr/>
      <w:r>
        <w:rPr/>
        <w:t xml:space="preserve">القيل معديكرب  معديكرب بن سميفع: من اقبال (سبأ) في اليمن، ايام (ابرهة) الحبشي. اكتشف علماء الآثار كتابة يستفاد منها أن معديكرب، هذا ثار مع (يزيد بن كبشة) وآخرين، على ابرهة، وقاتلوا جيوشه، واستسلم ابن كبشة (سنة657من التاريخ الحميري، الموافقة 542م) واستمر اقيال سبأ يقاتلون. وشغل ابرهة عن حربهم باصلاح (سد مأرب) وقد تصدع في تلك السنة. ثم صالحهم. ولم أجد لمعديكرب ين سميفع ذكرا بعد ذلك. </w:t>
      </w:r>
    </w:p>
    <w:p>
      <w:pPr>
        <w:jc w:val="start"/>
        <w:bidi/>
      </w:pPr>
      <w:r>
        <w:rPr>
          <w:sz w:val="24"/>
          <w:szCs w:val="24"/>
          <w:b w:val="1"/>
          <w:bCs w:val="1"/>
          <w:rtl/>
        </w:rPr>
        <w:t xml:space="preserve">
الأعلام،(دار العلم للملايين - بيروت،2002،ط 15،ج 7،ص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2026-05-16T11:16:05+03:00</dcterms:created>
  <dcterms:modified xsi:type="dcterms:W3CDTF">2026-05-16T11:16:05+03:00</dcterms:modified>
</cp:coreProperties>
</file>

<file path=docProps/custom.xml><?xml version="1.0" encoding="utf-8"?>
<Properties xmlns="http://schemas.openxmlformats.org/officeDocument/2006/custom-properties" xmlns:vt="http://schemas.openxmlformats.org/officeDocument/2006/docPropsVTypes"/>
</file>