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ماهان
</w:t>
      </w:r>
    </w:p>
    <w:p>
      <w:pPr>
        <w:jc w:val="start"/>
        <w:bidi/>
      </w:pPr>
      <w:r>
        <w:rPr>
          <w:rFonts w:ascii="arial" w:hAnsi="arial" w:eastAsia="arial" w:cs="arial"/>
          <w:sz w:val="28"/>
          <w:szCs w:val="28"/>
          <w:b w:val="1"/>
          <w:bCs w:val="1"/>
          <w:rtl/>
        </w:rPr>
        <w:t xml:space="preserve">أحمد بن محمد بن ماهان
</w:t>
      </w:r>
    </w:p>
    <w:p>
      <w:pPr/>
      <w:r>
        <w:rPr/>
        <w:t xml:space="preserve">أحمد بن محمد بن ماهان عم أبي حنيفة محمد بن حنيفة بن ماهان، من طبقة خالد بن يوسف السمتي.</w:t>
      </w:r>
    </w:p>
    <w:p/>
    <w:p>
      <w:pPr/>
      <w:r>
        <w:rPr/>
        <w:t xml:space="preserve">قاله في ’’ الجواهر ’’.</w:t>
      </w:r>
    </w:p>
    <w:p>
      <w:pPr>
        <w:jc w:val="start"/>
        <w:bidi/>
      </w:pPr>
      <w:r>
        <w:rPr>
          <w:sz w:val="24"/>
          <w:szCs w:val="24"/>
          <w:b w:val="1"/>
          <w:bCs w:val="1"/>
          <w:rtl/>
        </w:rPr>
        <w:t xml:space="preserve">
الطبقات السنية في تراجم الحنفية،(دار الرفاعي - الرياض،1983،ط 0،ج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ماهان
</w:t>
      </w:r>
    </w:p>
    <w:p>
      <w:pPr/>
      <w:r>
        <w:rPr/>
        <w:t xml:space="preserve">أحمد بن محمد بن ماهان </w:t>
      </w:r>
    </w:p>
    <w:p/>
    <w:p>
      <w:pPr/>
      <w:r>
        <w:rPr/>
        <w:t xml:space="preserve">المعروف والده بأبي حنيفة</w:t>
      </w:r>
    </w:p>
    <w:p/>
    <w:p>
      <w:pPr/>
      <w:r>
        <w:rPr/>
        <w:t xml:space="preserve">قال أبو حاتم هو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ماهان
</w:t>
      </w:r>
    </w:p>
    <w:p>
      <w:pPr/>
      <w:r>
        <w:rPr/>
        <w:t xml:space="preserve">أحمد بن محمد بن ماهان </w:t>
      </w:r>
    </w:p>
    <w:p/>
    <w:p>
      <w:pPr/>
      <w:r>
        <w:rPr/>
        <w:t xml:space="preserve">المعروف والده بأبي حنيفة صاحب القصب الواسطي روى عن أبيه كتب لنا أبو عون بن عمرو بن عون شيئاً من فوائده فلم يعرف أبي والده وقال هو مجهول ولم يسمع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2026-06-13T21:16:49+03:00</dcterms:created>
  <dcterms:modified xsi:type="dcterms:W3CDTF">2026-06-13T21:16:49+03:00</dcterms:modified>
</cp:coreProperties>
</file>

<file path=docProps/custom.xml><?xml version="1.0" encoding="utf-8"?>
<Properties xmlns="http://schemas.openxmlformats.org/officeDocument/2006/custom-properties" xmlns:vt="http://schemas.openxmlformats.org/officeDocument/2006/docPropsVTypes"/>
</file>