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أبو العباس الناطفي
</w:t>
      </w:r>
    </w:p>
    <w:p>
      <w:pPr>
        <w:jc w:val="start"/>
        <w:bidi/>
      </w:pPr>
      <w:r>
        <w:rPr>
          <w:rFonts w:ascii="arial" w:hAnsi="arial" w:eastAsia="arial" w:cs="arial"/>
          <w:sz w:val="28"/>
          <w:szCs w:val="28"/>
          <w:b w:val="1"/>
          <w:bCs w:val="1"/>
          <w:rtl/>
        </w:rPr>
        <w:t xml:space="preserve">أحمد بن محمد بن عمر، أبو العباس الناطفي
</w:t>
      </w:r>
    </w:p>
    <w:p>
      <w:pPr/>
      <w:r>
        <w:rPr/>
        <w:t xml:space="preserve">أحمد بن محمد بن عمر، أبو العباس الناطفي أحد الفقهاء الكبار، حدث عن أبي حفص ابن شاهين، وغيره.</w:t>
      </w:r>
    </w:p>
    <w:p/>
    <w:p>
      <w:pPr/>
      <w:r>
        <w:rPr/>
        <w:t xml:space="preserve">قال أبو عبد الله الجرجاني، في ’’ خزانة الأكمل ’’: قال أبو العباس الناطفي: رأيت بخط بعض مشايخنا، في رجل جعل لأحد بنيه دارا بنصيبه، على أن لا يكون له بعد موت الأب ميراث. جاز. وأفتى به الفقيه أبو جعفر محمد بن اليمان، أحد أصحاب محمد بن شجاع الثلجي، وحكى ذلك أصحاب أحمد بن أبي الحارث، وأبي عمرو الطبري.</w:t>
      </w:r>
    </w:p>
    <w:p/>
    <w:p>
      <w:pPr/>
      <w:r>
        <w:rPr/>
        <w:t xml:space="preserve">مات أبو العباس بالري، سنة ست وأربعين وأربعمائة.</w:t>
      </w:r>
    </w:p>
    <w:p/>
    <w:p>
      <w:pPr/>
      <w:r>
        <w:rPr/>
        <w:t xml:space="preserve">ومن تصانيفه: ’’ الواقعات ’’، و ’’ النوازل ’’، و ’’ الأجناس ’’، و ’’ الفروق ’’.</w:t>
      </w:r>
    </w:p>
    <w:p/>
    <w:p>
      <w:pPr/>
      <w:r>
        <w:rPr/>
        <w:t xml:space="preserve">والناطفي: نسبة إلى عمل الناطف وبيعه.</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2026-06-13T23:14:47+03:00</dcterms:created>
  <dcterms:modified xsi:type="dcterms:W3CDTF">2026-06-13T23:14:47+03:00</dcterms:modified>
</cp:coreProperties>
</file>

<file path=docProps/custom.xml><?xml version="1.0" encoding="utf-8"?>
<Properties xmlns="http://schemas.openxmlformats.org/officeDocument/2006/custom-properties" xmlns:vt="http://schemas.openxmlformats.org/officeDocument/2006/docPropsVTypes"/>
</file>