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سعيد، أبو نصر 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سعيد، أبو نصر النسفي
</w:t>
      </w:r>
    </w:p>
    <w:p>
      <w:pPr/>
      <w:r>
        <w:rPr/>
        <w:t xml:space="preserve">أحمد بن محمد بن سعيد، أبو نصر النسفي روى عن أبي علي محمد بن محمد بن الحارث الحافظ السمرقندي، وغيره.</w:t>
      </w:r>
    </w:p>
    <w:p/>
    <w:p>
      <w:pPr/>
      <w:r>
        <w:rPr/>
        <w:t xml:space="preserve">ذكره الحافظ أبو سعد الإدريسي، في ’’ تاريخ سمرقند ’’.</w:t>
      </w:r>
    </w:p>
    <w:p/>
    <w:p>
      <w:pPr/>
      <w:r>
        <w:rPr/>
        <w:t xml:space="preserve">وقال: كان من الفقهاء على مذهب أبي حنيفة، وكان يتهم بمذهب الاعتزال.</w:t>
      </w:r>
    </w:p>
    <w:p/>
    <w:p>
      <w:pPr/>
      <w:r>
        <w:rPr/>
        <w:t xml:space="preserve">كتبنا عنه.</w:t>
      </w:r>
    </w:p>
    <w:p/>
    <w:p>
      <w:pPr/>
      <w:r>
        <w:rPr/>
        <w:t xml:space="preserve">ومات في شهر ربيع الأول، سنة أربع وسبعين وثلاثمائة.</w:t>
      </w:r>
    </w:p>
    <w:p/>
    <w:p>
      <w:pPr/>
      <w:r>
        <w:rPr/>
        <w:t xml:space="preserve">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2026-06-13T20:06:00+03:00</dcterms:created>
  <dcterms:modified xsi:type="dcterms:W3CDTF">2026-06-13T20:06:00+03:00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