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بكر الأخسيكثي أبو نصر، الإمام،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بكر الأخسيكثي أبو نصر، الإمام، جمال الدين
</w:t>
      </w:r>
    </w:p>
    <w:p>
      <w:pPr/>
      <w:r>
        <w:rPr/>
        <w:t xml:space="preserve">أحمد بن محمد بن أبي بكر الأخسيكثي أبو نصر، الإمام، جمال الدين ولد في ذي القعدة، سنة إحدى عشرة وستمائة.</w:t>
      </w:r>
    </w:p>
    <w:p/>
    <w:p>
      <w:pPr/>
      <w:r>
        <w:rPr/>
        <w:t xml:space="preserve">ومات في ثالث شوال، سنة تسعين وستمائة.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2026-06-13T20:18:00+03:00</dcterms:created>
  <dcterms:modified xsi:type="dcterms:W3CDTF">2026-06-13T20:18:00+03:00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