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إسحاق بن الفضل أبو علي البزاز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إسحاق بن الفضل أبو علي البزاز النيسابوري
</w:t>
      </w:r>
    </w:p>
    <w:p>
      <w:pPr/>
      <w:r>
        <w:rPr/>
        <w:t xml:space="preserve">أحمد بن محمد بن إسحاق بن الفضل أبو علي البزاز النيسابوري حدث عنه القاضيان؛ أبو العلاء الواسطي، وأبو القاسم التنوخي.</w:t>
      </w:r>
    </w:p>
    <w:p/>
    <w:p>
      <w:pPr/>
      <w:r>
        <w:rPr/>
        <w:t xml:space="preserve">وذكره الخطيب في ’’ تاريخه ’’، وقال: قدم بغداد حاجا، وكان ثقة.</w:t>
      </w:r>
    </w:p>
    <w:p/>
    <w:p>
      <w:pPr/>
      <w:r>
        <w:rPr/>
        <w:t xml:space="preserve">وجحدثني التنوخي، قال: أبو علي النيسابوري أحمد بن محمد، شيخ، ثقة، فقيه على مذهب أبي حنيفة.</w:t>
      </w:r>
    </w:p>
    <w:p/>
    <w:p>
      <w:pPr/>
      <w:r>
        <w:rPr/>
        <w:t xml:space="preserve">قدم علينا حاجا بعد عوده في سنة ثلاث وثمانين وثلاثمائة.</w:t>
      </w:r>
    </w:p>
    <w:p/>
    <w:p>
      <w:pPr/>
      <w:r>
        <w:rPr/>
        <w:t xml:space="preserve">ومات بنيسابور، في يوم الجمعة، الثامن من شهر ربيع الآخر، سنة ثلاث وثمانين وثلاثمائة.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2026-06-13T20:16:48+03:00</dcterms:created>
  <dcterms:modified xsi:type="dcterms:W3CDTF">2026-06-13T20:16:48+03:00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