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إبراهيم بن رزمان، بضم الراء ابن علي بن بشارة، أبو العباس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إبراهيم بن رزمان، بضم الراء ابن علي بن بشارة، أبو العباس الدمشقي
</w:t>
      </w:r>
    </w:p>
    <w:p>
      <w:pPr/>
      <w:r>
        <w:rPr/>
        <w:t xml:space="preserve">أحمد بن محمد بن إبراهيم بن رزمان، بضم الراء ابن علي بن بشارة، أبو العباس الدمشقي مولده بدمشق، سنة ثلاث وثمانين وخمسمائة.</w:t>
      </w:r>
    </w:p>
    <w:p/>
    <w:p>
      <w:pPr/>
      <w:r>
        <w:rPr/>
        <w:t xml:space="preserve">وتوفي سنة إحدى وستين وستمائة، ببستان ظاهر دمشق، وصلى عليه بجامع العقيبة، ودفن بسفح قاسيون.</w:t>
      </w:r>
    </w:p>
    <w:p/>
    <w:p>
      <w:pPr/>
      <w:r>
        <w:rPr/>
        <w:t xml:space="preserve">كتب عنه الدمياطي، وذكره في ’’ معجم شيوخه ’’.</w:t>
      </w:r>
    </w:p>
    <w:p/>
    <w:p>
      <w:pPr/>
      <w:r>
        <w:rPr/>
        <w:t xml:space="preserve">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2026-06-13T18:53:07+03:00</dcterms:created>
  <dcterms:modified xsi:type="dcterms:W3CDTF">2026-06-13T18:53:07+03:00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