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عصمة، أبو القاسم، الصفار الملقب حم، بفتح الحاء،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عصمة، أبو القاسم، الصفار الملقب حم، بفتح الحاء، البلخي
</w:t>
      </w:r>
    </w:p>
    <w:p>
      <w:pPr/>
      <w:r>
        <w:rPr/>
        <w:t xml:space="preserve">أحمد بن عصمة، أبو القاسم، الصفار الملقب حم، بفتح الحاء، البلخي الفقيه، المحدث.</w:t>
      </w:r>
    </w:p>
    <w:p/>
    <w:p>
      <w:pPr/>
      <w:r>
        <w:rPr/>
        <w:t xml:space="preserve">تفقه على أبي جعفر الهندواني، وسمع منه الحديث.</w:t>
      </w:r>
    </w:p>
    <w:p/>
    <w:p>
      <w:pPr/>
      <w:r>
        <w:rPr/>
        <w:t xml:space="preserve">روى عنه أبو علي الحسن بن صديق بن الفتح الوزغجني.</w:t>
      </w:r>
    </w:p>
    <w:p/>
    <w:p>
      <w:pPr/>
      <w:r>
        <w:rPr/>
        <w:t xml:space="preserve">مات سنة ست وعشرين وثلاثمائة، وهو ابن سبع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2026-05-15T00:27:18+03:00</dcterms:created>
  <dcterms:modified xsi:type="dcterms:W3CDTF">2026-05-15T00:27:18+03:00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