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عبد القادر بن محمد بن طريف - بالطاء المهملة كرغيف - شهاب الدين، أبو محيي الدين، الشاوي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عبد القادر بن محمد بن طريف - بالطاء المهملة كرغيف - شهاب الدين، أبو محيي الدين، الشاوي
</w:t>
      </w:r>
    </w:p>
    <w:p>
      <w:pPr/>
      <w:r>
        <w:rPr/>
        <w:t xml:space="preserve">أحمد بن عبد القادر بن محمد بن طريف - بالطاء المهملة كرغيف - شهاب الدين، أبو محيي الدين، الشاوي - بالشين المعجمة - القاهري</w:t>
      </w:r>
    </w:p>
    <w:p/>
    <w:p>
      <w:pPr/>
      <w:r>
        <w:rPr/>
        <w:t xml:space="preserve">ولد في سنة أربع وتسعين وسبعمائة - كما رواه السخاوي مكتوبا بخطه وصححه - بالقاهرة، ونشأ بها، فحفظ القرآن، و ’’ مقدمة أبي الليث ’’، والكثير من ’’ المجمع ’’.</w:t>
      </w:r>
    </w:p>
    <w:p/>
    <w:p>
      <w:pPr/>
      <w:r>
        <w:rPr/>
        <w:t xml:space="preserve">واسمع على ابن أبي المجد، والتنوخي، والعراقي، والهيثمي.</w:t>
      </w:r>
    </w:p>
    <w:p/>
    <w:p>
      <w:pPr/>
      <w:r>
        <w:rPr/>
        <w:t xml:space="preserve">وسمع على الحلاوي،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114)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2026-05-15T00:28:26+03:00</dcterms:created>
  <dcterms:modified xsi:type="dcterms:W3CDTF">2026-05-15T00:28:26+03:00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