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الطيب بن جعفر بن كماري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الطيب بن جعفر بن كماري الواسطي
</w:t>
      </w:r>
    </w:p>
    <w:p>
      <w:pPr/>
      <w:r>
        <w:rPr/>
        <w:t xml:space="preserve">أحمد بن الطيب بن جعفر بن كماري الواسطي والد محمد، وجد إسماعيل.</w:t>
      </w:r>
    </w:p>
    <w:p/>
    <w:p>
      <w:pPr/>
      <w:r>
        <w:rPr/>
        <w:t xml:space="preserve">وكمارى، بفتح الكاف والميم، وبعد الألف راء، كذا ضبطه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2026-05-14T23:24:27+03:00</dcterms:created>
  <dcterms:modified xsi:type="dcterms:W3CDTF">2026-05-14T23:24:27+03:00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