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إسماعيل بن إبراهيم أبو العباس، شهاب الدين، الجوهري، القادري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إسماعيل بن إبراهيم أبو العباس، شهاب الدين، الجوهري، القادري
</w:t>
      </w:r>
    </w:p>
    <w:p>
      <w:pPr/>
      <w:r>
        <w:rPr/>
        <w:t xml:space="preserve">أحمد بن إسماعيل بن إبراهيم أبو العباس، شهاب الدين، الجوهري، القادري ولد سنة خمس وأربعين وثمانمائة، أو التي بعدها.</w:t>
      </w:r>
    </w:p>
    <w:p/>
    <w:p>
      <w:pPr/>
      <w:r>
        <w:rPr/>
        <w:t xml:space="preserve">وحفظ القرآن العظيم، وبعض المتون.</w:t>
      </w:r>
    </w:p>
    <w:p/>
    <w:p>
      <w:pPr/>
      <w:r>
        <w:rPr/>
        <w:t xml:space="preserve">وأخذ الفقه، والحديث، والعربية عن التقي الشمني.</w:t>
      </w:r>
    </w:p>
    <w:p/>
    <w:p>
      <w:pPr/>
      <w:r>
        <w:rPr/>
        <w:t xml:space="preserve">وأخذ أيضا عن الأمين الأقصرائي، والكافيجي، وغيرهما.</w:t>
      </w:r>
    </w:p>
    <w:p/>
    <w:p>
      <w:pPr/>
      <w:r>
        <w:rPr/>
        <w:t xml:space="preserve">ولازم الزين قاسما، وأخذ عنه كثيرا من الفقه وأصوله، والحديث، و ’’ أوقاف الخصاف ’’، وجملة من رسائله وتصانيفه.</w:t>
      </w:r>
    </w:p>
    <w:p/>
    <w:p>
      <w:pPr/>
      <w:r>
        <w:rPr/>
        <w:t xml:space="preserve">وقرأ على النظام في ’’ شرح الشمسية ’’ للقطب، وفي ’’ شرح أكمل الدين على المنار ’’، وأكثر من القراءة حتى على غير أهل مذهبه.</w:t>
      </w:r>
    </w:p>
    <w:p/>
    <w:p>
      <w:pPr/>
      <w:r>
        <w:rPr/>
        <w:t xml:space="preserve">وحج، ودخل الشام، وغيره.</w:t>
      </w:r>
    </w:p>
    <w:p/>
    <w:p>
      <w:pPr/>
      <w:r>
        <w:rPr/>
        <w:t xml:space="preserve">وناب في القضاء عن المحب ابن الشحنة، واجيز بالإفتاء والتدريس، ببعض المدارس.</w:t>
      </w:r>
    </w:p>
    <w:p/>
    <w:p>
      <w:pPr/>
      <w:r>
        <w:rPr/>
        <w:t xml:space="preserve">وكان مداوما للإشغال، والاشتغال، مع التواضع، والعفة، والعقل، وحسن المحاضرة.</w:t>
      </w:r>
    </w:p>
    <w:p/>
    <w:p>
      <w:pPr/>
      <w:r>
        <w:rPr/>
        <w:t xml:space="preserve">ومات سنة ثلاث وتسعين وثمانمائة، رحمه الله تعالى.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2026-05-14T19:49:59+03:00</dcterms:created>
  <dcterms:modified xsi:type="dcterms:W3CDTF">2026-05-14T19:49:59+03:00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